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196"/>
        <w:gridCol w:w="3399"/>
        <w:gridCol w:w="3745"/>
      </w:tblGrid>
      <w:tr w:rsidR="00F3104A" w:rsidRPr="00F3104A" w:rsidTr="00F3104A">
        <w:trPr>
          <w:tblCellSpacing w:w="7" w:type="dxa"/>
          <w:jc w:val="center"/>
        </w:trPr>
        <w:tc>
          <w:tcPr>
            <w:tcW w:w="1850" w:type="pct"/>
            <w:vAlign w:val="center"/>
            <w:hideMark/>
          </w:tcPr>
          <w:p w:rsidR="00F3104A" w:rsidRPr="00F3104A" w:rsidRDefault="00F3104A" w:rsidP="00F3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Adaptation</w:t>
            </w:r>
          </w:p>
        </w:tc>
        <w:tc>
          <w:tcPr>
            <w:tcW w:w="1500" w:type="pct"/>
            <w:vAlign w:val="center"/>
            <w:hideMark/>
          </w:tcPr>
          <w:p w:rsidR="00F3104A" w:rsidRPr="00F3104A" w:rsidRDefault="00F3104A" w:rsidP="00F3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Purpose</w:t>
            </w:r>
          </w:p>
        </w:tc>
        <w:tc>
          <w:tcPr>
            <w:tcW w:w="1650" w:type="pct"/>
            <w:vAlign w:val="center"/>
            <w:hideMark/>
          </w:tcPr>
          <w:p w:rsidR="00F3104A" w:rsidRPr="00F3104A" w:rsidRDefault="00F3104A" w:rsidP="00F3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Examples</w:t>
            </w:r>
          </w:p>
        </w:tc>
      </w:tr>
      <w:tr w:rsidR="00F3104A" w:rsidRPr="00F3104A" w:rsidTr="00F3104A">
        <w:trPr>
          <w:tblCellSpacing w:w="7" w:type="dxa"/>
          <w:jc w:val="center"/>
        </w:trPr>
        <w:tc>
          <w:tcPr>
            <w:tcW w:w="1850" w:type="pct"/>
            <w:vAlign w:val="center"/>
            <w:hideMark/>
          </w:tcPr>
          <w:p w:rsidR="00F3104A" w:rsidRPr="00F3104A" w:rsidRDefault="00F3104A" w:rsidP="00F3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4A">
              <w:rPr>
                <w:rFonts w:ascii="Times New Roman" w:eastAsia="Times New Roman" w:hAnsi="Times New Roman" w:cs="Times New Roman"/>
                <w:sz w:val="24"/>
                <w:szCs w:val="24"/>
              </w:rPr>
              <w:t>Mouth</w:t>
            </w:r>
          </w:p>
        </w:tc>
        <w:tc>
          <w:tcPr>
            <w:tcW w:w="1500" w:type="pct"/>
            <w:vAlign w:val="center"/>
            <w:hideMark/>
          </w:tcPr>
          <w:p w:rsidR="00F3104A" w:rsidRPr="00F3104A" w:rsidRDefault="00F3104A" w:rsidP="00F3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vAlign w:val="center"/>
            <w:hideMark/>
          </w:tcPr>
          <w:p w:rsidR="00F3104A" w:rsidRPr="00F3104A" w:rsidRDefault="00F3104A" w:rsidP="00F3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104A" w:rsidRPr="00F3104A" w:rsidTr="00F3104A">
        <w:trPr>
          <w:tblCellSpacing w:w="7" w:type="dxa"/>
          <w:jc w:val="center"/>
        </w:trPr>
        <w:tc>
          <w:tcPr>
            <w:tcW w:w="1850" w:type="pct"/>
            <w:vAlign w:val="center"/>
            <w:hideMark/>
          </w:tcPr>
          <w:p w:rsidR="00F3104A" w:rsidRPr="00F3104A" w:rsidRDefault="00F3104A" w:rsidP="00F3104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4A">
              <w:rPr>
                <w:rFonts w:ascii="Times New Roman" w:eastAsia="Times New Roman" w:hAnsi="Times New Roman" w:cs="Times New Roman"/>
                <w:sz w:val="24"/>
                <w:szCs w:val="24"/>
              </w:rPr>
              <w:t>Terminal (at the end of the snout)</w:t>
            </w:r>
          </w:p>
        </w:tc>
        <w:tc>
          <w:tcPr>
            <w:tcW w:w="1500" w:type="pct"/>
            <w:vAlign w:val="center"/>
            <w:hideMark/>
          </w:tcPr>
          <w:p w:rsidR="00F3104A" w:rsidRPr="00F3104A" w:rsidRDefault="00F3104A" w:rsidP="00F3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4A">
              <w:rPr>
                <w:rFonts w:ascii="Times New Roman" w:eastAsia="Times New Roman" w:hAnsi="Times New Roman" w:cs="Times New Roman"/>
                <w:sz w:val="24"/>
                <w:szCs w:val="24"/>
              </w:rPr>
              <w:t>Feeds throughout the water</w:t>
            </w:r>
          </w:p>
        </w:tc>
        <w:tc>
          <w:tcPr>
            <w:tcW w:w="1650" w:type="pct"/>
            <w:vAlign w:val="center"/>
            <w:hideMark/>
          </w:tcPr>
          <w:p w:rsidR="00F3104A" w:rsidRPr="00F3104A" w:rsidRDefault="00F3104A" w:rsidP="00F3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Walleye, </w:t>
            </w:r>
            <w:proofErr w:type="spellStart"/>
            <w:r w:rsidRPr="00F3104A">
              <w:rPr>
                <w:rFonts w:ascii="Times New Roman" w:eastAsia="Times New Roman" w:hAnsi="Times New Roman" w:cs="Times New Roman"/>
                <w:sz w:val="24"/>
                <w:szCs w:val="24"/>
              </w:rPr>
              <w:t>sauger</w:t>
            </w:r>
            <w:proofErr w:type="spellEnd"/>
            <w:r w:rsidRPr="00F3104A">
              <w:rPr>
                <w:rFonts w:ascii="Times New Roman" w:eastAsia="Times New Roman" w:hAnsi="Times New Roman" w:cs="Times New Roman"/>
                <w:sz w:val="24"/>
                <w:szCs w:val="24"/>
              </w:rPr>
              <w:t>, northern pike</w:t>
            </w:r>
          </w:p>
        </w:tc>
      </w:tr>
      <w:tr w:rsidR="00F3104A" w:rsidRPr="00F3104A" w:rsidTr="00F3104A">
        <w:trPr>
          <w:tblCellSpacing w:w="7" w:type="dxa"/>
          <w:jc w:val="center"/>
        </w:trPr>
        <w:tc>
          <w:tcPr>
            <w:tcW w:w="1850" w:type="pct"/>
            <w:vAlign w:val="center"/>
            <w:hideMark/>
          </w:tcPr>
          <w:p w:rsidR="00F3104A" w:rsidRPr="00F3104A" w:rsidRDefault="00F3104A" w:rsidP="00F3104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4A">
              <w:rPr>
                <w:rFonts w:ascii="Times New Roman" w:eastAsia="Times New Roman" w:hAnsi="Times New Roman" w:cs="Times New Roman"/>
                <w:sz w:val="24"/>
                <w:szCs w:val="24"/>
              </w:rPr>
              <w:t>Under the snout/longer upper jaw</w:t>
            </w:r>
          </w:p>
        </w:tc>
        <w:tc>
          <w:tcPr>
            <w:tcW w:w="1500" w:type="pct"/>
            <w:vAlign w:val="center"/>
            <w:hideMark/>
          </w:tcPr>
          <w:p w:rsidR="00F3104A" w:rsidRPr="00F3104A" w:rsidRDefault="00F3104A" w:rsidP="00F3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4A">
              <w:rPr>
                <w:rFonts w:ascii="Times New Roman" w:eastAsia="Times New Roman" w:hAnsi="Times New Roman" w:cs="Times New Roman"/>
                <w:sz w:val="24"/>
                <w:szCs w:val="24"/>
              </w:rPr>
              <w:t>Feeds on prey it sees below it; usually feeds off the lake or river bottom</w:t>
            </w:r>
          </w:p>
        </w:tc>
        <w:tc>
          <w:tcPr>
            <w:tcW w:w="1650" w:type="pct"/>
            <w:vAlign w:val="center"/>
            <w:hideMark/>
          </w:tcPr>
          <w:p w:rsidR="00F3104A" w:rsidRPr="00F3104A" w:rsidRDefault="00F3104A" w:rsidP="00F3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Bullhead, whitefish, </w:t>
            </w:r>
            <w:proofErr w:type="spellStart"/>
            <w:r w:rsidRPr="00F3104A">
              <w:rPr>
                <w:rFonts w:ascii="Times New Roman" w:eastAsia="Times New Roman" w:hAnsi="Times New Roman" w:cs="Times New Roman"/>
                <w:sz w:val="24"/>
                <w:szCs w:val="24"/>
              </w:rPr>
              <w:t>carp,sucker</w:t>
            </w:r>
            <w:proofErr w:type="spellEnd"/>
          </w:p>
        </w:tc>
      </w:tr>
      <w:tr w:rsidR="00F3104A" w:rsidRPr="00F3104A" w:rsidTr="00F3104A">
        <w:trPr>
          <w:tblCellSpacing w:w="7" w:type="dxa"/>
          <w:jc w:val="center"/>
        </w:trPr>
        <w:tc>
          <w:tcPr>
            <w:tcW w:w="1850" w:type="pct"/>
            <w:vAlign w:val="center"/>
            <w:hideMark/>
          </w:tcPr>
          <w:p w:rsidR="00F3104A" w:rsidRPr="00F3104A" w:rsidRDefault="00F3104A" w:rsidP="00F3104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4A">
              <w:rPr>
                <w:rFonts w:ascii="Times New Roman" w:eastAsia="Times New Roman" w:hAnsi="Times New Roman" w:cs="Times New Roman"/>
                <w:sz w:val="24"/>
                <w:szCs w:val="24"/>
              </w:rPr>
              <w:t>Angled upward/longer lower jaw</w:t>
            </w:r>
          </w:p>
        </w:tc>
        <w:tc>
          <w:tcPr>
            <w:tcW w:w="1500" w:type="pct"/>
            <w:vAlign w:val="center"/>
            <w:hideMark/>
          </w:tcPr>
          <w:p w:rsidR="00F3104A" w:rsidRPr="00F3104A" w:rsidRDefault="00F3104A" w:rsidP="00F3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4A">
              <w:rPr>
                <w:rFonts w:ascii="Times New Roman" w:eastAsia="Times New Roman" w:hAnsi="Times New Roman" w:cs="Times New Roman"/>
                <w:sz w:val="24"/>
                <w:szCs w:val="24"/>
              </w:rPr>
              <w:t>Feeds on prey it sees above it; small fish, or aquatic insects, often at surface of water</w:t>
            </w:r>
          </w:p>
        </w:tc>
        <w:tc>
          <w:tcPr>
            <w:tcW w:w="1650" w:type="pct"/>
            <w:vAlign w:val="center"/>
            <w:hideMark/>
          </w:tcPr>
          <w:p w:rsidR="00F3104A" w:rsidRPr="00F3104A" w:rsidRDefault="00F3104A" w:rsidP="00F3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104A">
              <w:rPr>
                <w:rFonts w:ascii="Times New Roman" w:eastAsia="Times New Roman" w:hAnsi="Times New Roman" w:cs="Times New Roman"/>
                <w:sz w:val="24"/>
                <w:szCs w:val="24"/>
              </w:rPr>
              <w:t>Goldeye</w:t>
            </w:r>
            <w:proofErr w:type="spellEnd"/>
            <w:r w:rsidRPr="00F31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rock bass, smallmouth bass, </w:t>
            </w:r>
            <w:proofErr w:type="spellStart"/>
            <w:r w:rsidRPr="00F3104A">
              <w:rPr>
                <w:rFonts w:ascii="Times New Roman" w:eastAsia="Times New Roman" w:hAnsi="Times New Roman" w:cs="Times New Roman"/>
                <w:sz w:val="24"/>
                <w:szCs w:val="24"/>
              </w:rPr>
              <w:t>tullibee</w:t>
            </w:r>
            <w:proofErr w:type="spellEnd"/>
          </w:p>
        </w:tc>
      </w:tr>
      <w:tr w:rsidR="00F3104A" w:rsidRPr="00F3104A" w:rsidTr="00F3104A">
        <w:trPr>
          <w:tblCellSpacing w:w="7" w:type="dxa"/>
          <w:jc w:val="center"/>
        </w:trPr>
        <w:tc>
          <w:tcPr>
            <w:tcW w:w="1850" w:type="pct"/>
            <w:vAlign w:val="center"/>
            <w:hideMark/>
          </w:tcPr>
          <w:p w:rsidR="00F3104A" w:rsidRPr="00F3104A" w:rsidRDefault="00F3104A" w:rsidP="00F3104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4A">
              <w:rPr>
                <w:rFonts w:ascii="Times New Roman" w:eastAsia="Times New Roman" w:hAnsi="Times New Roman" w:cs="Times New Roman"/>
                <w:sz w:val="24"/>
                <w:szCs w:val="24"/>
              </w:rPr>
              <w:t>Ventral (under the head)</w:t>
            </w:r>
          </w:p>
        </w:tc>
        <w:tc>
          <w:tcPr>
            <w:tcW w:w="1500" w:type="pct"/>
            <w:vAlign w:val="center"/>
            <w:hideMark/>
          </w:tcPr>
          <w:p w:rsidR="00F3104A" w:rsidRPr="00F3104A" w:rsidRDefault="00F3104A" w:rsidP="00F3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4A">
              <w:rPr>
                <w:rFonts w:ascii="Times New Roman" w:eastAsia="Times New Roman" w:hAnsi="Times New Roman" w:cs="Times New Roman"/>
                <w:sz w:val="24"/>
                <w:szCs w:val="24"/>
              </w:rPr>
              <w:t>Feeds off the bottom</w:t>
            </w:r>
          </w:p>
        </w:tc>
        <w:tc>
          <w:tcPr>
            <w:tcW w:w="1650" w:type="pct"/>
            <w:vAlign w:val="center"/>
            <w:hideMark/>
          </w:tcPr>
          <w:p w:rsidR="00F3104A" w:rsidRPr="00F3104A" w:rsidRDefault="00F3104A" w:rsidP="00F3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4A">
              <w:rPr>
                <w:rFonts w:ascii="Times New Roman" w:eastAsia="Times New Roman" w:hAnsi="Times New Roman" w:cs="Times New Roman"/>
                <w:sz w:val="24"/>
                <w:szCs w:val="24"/>
              </w:rPr>
              <w:t>Sturgeon</w:t>
            </w:r>
          </w:p>
        </w:tc>
      </w:tr>
      <w:tr w:rsidR="00F3104A" w:rsidRPr="00F3104A" w:rsidTr="00F3104A">
        <w:trPr>
          <w:tblCellSpacing w:w="7" w:type="dxa"/>
          <w:jc w:val="center"/>
        </w:trPr>
        <w:tc>
          <w:tcPr>
            <w:tcW w:w="1850" w:type="pct"/>
            <w:vAlign w:val="center"/>
            <w:hideMark/>
          </w:tcPr>
          <w:p w:rsidR="00F3104A" w:rsidRPr="00F3104A" w:rsidRDefault="00F3104A" w:rsidP="00F3104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4A">
              <w:rPr>
                <w:rFonts w:ascii="Times New Roman" w:eastAsia="Times New Roman" w:hAnsi="Times New Roman" w:cs="Times New Roman"/>
                <w:sz w:val="24"/>
                <w:szCs w:val="24"/>
              </w:rPr>
              <w:t>Sucker-shaped</w:t>
            </w:r>
          </w:p>
        </w:tc>
        <w:tc>
          <w:tcPr>
            <w:tcW w:w="1500" w:type="pct"/>
            <w:vAlign w:val="center"/>
            <w:hideMark/>
          </w:tcPr>
          <w:p w:rsidR="00F3104A" w:rsidRPr="00F3104A" w:rsidRDefault="00F3104A" w:rsidP="00F3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4A">
              <w:rPr>
                <w:rFonts w:ascii="Times New Roman" w:eastAsia="Times New Roman" w:hAnsi="Times New Roman" w:cs="Times New Roman"/>
                <w:sz w:val="24"/>
                <w:szCs w:val="24"/>
              </w:rPr>
              <w:t>"Vacuums" up food off the bottom; eats aquatic insects, vegetation</w:t>
            </w:r>
          </w:p>
        </w:tc>
        <w:tc>
          <w:tcPr>
            <w:tcW w:w="1650" w:type="pct"/>
            <w:vAlign w:val="center"/>
            <w:hideMark/>
          </w:tcPr>
          <w:p w:rsidR="00F3104A" w:rsidRPr="00F3104A" w:rsidRDefault="00F3104A" w:rsidP="00F3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4A">
              <w:rPr>
                <w:rFonts w:ascii="Times New Roman" w:eastAsia="Times New Roman" w:hAnsi="Times New Roman" w:cs="Times New Roman"/>
                <w:sz w:val="24"/>
                <w:szCs w:val="24"/>
              </w:rPr>
              <w:t>Sucker, sturgeon</w:t>
            </w:r>
          </w:p>
        </w:tc>
      </w:tr>
      <w:tr w:rsidR="00F3104A" w:rsidRPr="00F3104A" w:rsidTr="00F3104A">
        <w:trPr>
          <w:tblCellSpacing w:w="7" w:type="dxa"/>
          <w:jc w:val="center"/>
        </w:trPr>
        <w:tc>
          <w:tcPr>
            <w:tcW w:w="1850" w:type="pct"/>
            <w:vAlign w:val="center"/>
            <w:hideMark/>
          </w:tcPr>
          <w:p w:rsidR="00F3104A" w:rsidRPr="00F3104A" w:rsidRDefault="00F3104A" w:rsidP="00F3104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4A">
              <w:rPr>
                <w:rFonts w:ascii="Times New Roman" w:eastAsia="Times New Roman" w:hAnsi="Times New Roman" w:cs="Times New Roman"/>
                <w:sz w:val="24"/>
                <w:szCs w:val="24"/>
              </w:rPr>
              <w:t>Strong jaws and well-developed teeth</w:t>
            </w:r>
          </w:p>
        </w:tc>
        <w:tc>
          <w:tcPr>
            <w:tcW w:w="1500" w:type="pct"/>
            <w:vAlign w:val="center"/>
            <w:hideMark/>
          </w:tcPr>
          <w:p w:rsidR="00F3104A" w:rsidRPr="00F3104A" w:rsidRDefault="00F3104A" w:rsidP="00F3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4A">
              <w:rPr>
                <w:rFonts w:ascii="Times New Roman" w:eastAsia="Times New Roman" w:hAnsi="Times New Roman" w:cs="Times New Roman"/>
                <w:sz w:val="24"/>
                <w:szCs w:val="24"/>
              </w:rPr>
              <w:t>Feeds on other fish</w:t>
            </w:r>
          </w:p>
        </w:tc>
        <w:tc>
          <w:tcPr>
            <w:tcW w:w="1650" w:type="pct"/>
            <w:vAlign w:val="center"/>
            <w:hideMark/>
          </w:tcPr>
          <w:p w:rsidR="00F3104A" w:rsidRPr="00F3104A" w:rsidRDefault="00F3104A" w:rsidP="00F3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4A">
              <w:rPr>
                <w:rFonts w:ascii="Times New Roman" w:eastAsia="Times New Roman" w:hAnsi="Times New Roman" w:cs="Times New Roman"/>
                <w:sz w:val="24"/>
                <w:szCs w:val="24"/>
              </w:rPr>
              <w:t>Northern pike, walleye</w:t>
            </w:r>
          </w:p>
        </w:tc>
      </w:tr>
      <w:tr w:rsidR="00F3104A" w:rsidRPr="00F3104A" w:rsidTr="00F3104A">
        <w:trPr>
          <w:tblCellSpacing w:w="7" w:type="dxa"/>
          <w:jc w:val="center"/>
        </w:trPr>
        <w:tc>
          <w:tcPr>
            <w:tcW w:w="1850" w:type="pct"/>
            <w:vAlign w:val="center"/>
            <w:hideMark/>
          </w:tcPr>
          <w:p w:rsidR="00F3104A" w:rsidRPr="00F3104A" w:rsidRDefault="00F3104A" w:rsidP="00F3104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With </w:t>
            </w:r>
            <w:proofErr w:type="spellStart"/>
            <w:r w:rsidRPr="00F3104A">
              <w:rPr>
                <w:rFonts w:ascii="Times New Roman" w:eastAsia="Times New Roman" w:hAnsi="Times New Roman" w:cs="Times New Roman"/>
                <w:sz w:val="24"/>
                <w:szCs w:val="24"/>
              </w:rPr>
              <w:t>barbels</w:t>
            </w:r>
            <w:proofErr w:type="spellEnd"/>
          </w:p>
        </w:tc>
        <w:tc>
          <w:tcPr>
            <w:tcW w:w="1500" w:type="pct"/>
            <w:vAlign w:val="center"/>
            <w:hideMark/>
          </w:tcPr>
          <w:p w:rsidR="00F3104A" w:rsidRPr="00F3104A" w:rsidRDefault="00F3104A" w:rsidP="00F3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4A">
              <w:rPr>
                <w:rFonts w:ascii="Times New Roman" w:eastAsia="Times New Roman" w:hAnsi="Times New Roman" w:cs="Times New Roman"/>
                <w:sz w:val="24"/>
                <w:szCs w:val="24"/>
              </w:rPr>
              <w:t>Feeds off the bottom; Can sense food in murky water</w:t>
            </w:r>
          </w:p>
        </w:tc>
        <w:tc>
          <w:tcPr>
            <w:tcW w:w="1650" w:type="pct"/>
            <w:vAlign w:val="center"/>
            <w:hideMark/>
          </w:tcPr>
          <w:p w:rsidR="00F3104A" w:rsidRPr="00F3104A" w:rsidRDefault="00F3104A" w:rsidP="00F3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4A">
              <w:rPr>
                <w:rFonts w:ascii="Times New Roman" w:eastAsia="Times New Roman" w:hAnsi="Times New Roman" w:cs="Times New Roman"/>
                <w:sz w:val="24"/>
                <w:szCs w:val="24"/>
              </w:rPr>
              <w:t>Catfish, bullhead, stonecat, sturgeon</w:t>
            </w:r>
          </w:p>
        </w:tc>
      </w:tr>
      <w:tr w:rsidR="00F3104A" w:rsidRPr="00F3104A" w:rsidTr="00F3104A">
        <w:trPr>
          <w:tblCellSpacing w:w="7" w:type="dxa"/>
          <w:jc w:val="center"/>
        </w:trPr>
        <w:tc>
          <w:tcPr>
            <w:tcW w:w="1850" w:type="pct"/>
            <w:vAlign w:val="center"/>
            <w:hideMark/>
          </w:tcPr>
          <w:p w:rsidR="00F3104A" w:rsidRPr="00F3104A" w:rsidRDefault="00F3104A" w:rsidP="00F3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4A">
              <w:rPr>
                <w:rFonts w:ascii="Times New Roman" w:eastAsia="Times New Roman" w:hAnsi="Times New Roman" w:cs="Times New Roman"/>
                <w:sz w:val="24"/>
                <w:szCs w:val="24"/>
              </w:rPr>
              <w:t>Eyes</w:t>
            </w:r>
          </w:p>
        </w:tc>
        <w:tc>
          <w:tcPr>
            <w:tcW w:w="1500" w:type="pct"/>
            <w:vAlign w:val="center"/>
            <w:hideMark/>
          </w:tcPr>
          <w:p w:rsidR="00F3104A" w:rsidRPr="00F3104A" w:rsidRDefault="00F3104A" w:rsidP="00F3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vAlign w:val="center"/>
            <w:hideMark/>
          </w:tcPr>
          <w:p w:rsidR="00F3104A" w:rsidRPr="00F3104A" w:rsidRDefault="00F3104A" w:rsidP="00F3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104A" w:rsidRPr="00F3104A" w:rsidTr="00F3104A">
        <w:trPr>
          <w:tblCellSpacing w:w="7" w:type="dxa"/>
          <w:jc w:val="center"/>
        </w:trPr>
        <w:tc>
          <w:tcPr>
            <w:tcW w:w="1850" w:type="pct"/>
            <w:vAlign w:val="center"/>
            <w:hideMark/>
          </w:tcPr>
          <w:p w:rsidR="00F3104A" w:rsidRPr="00F3104A" w:rsidRDefault="00F3104A" w:rsidP="00F3104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4A">
              <w:rPr>
                <w:rFonts w:ascii="Times New Roman" w:eastAsia="Times New Roman" w:hAnsi="Times New Roman" w:cs="Times New Roman"/>
                <w:sz w:val="24"/>
                <w:szCs w:val="24"/>
              </w:rPr>
              <w:t>Large</w:t>
            </w:r>
          </w:p>
        </w:tc>
        <w:tc>
          <w:tcPr>
            <w:tcW w:w="1500" w:type="pct"/>
            <w:vAlign w:val="center"/>
            <w:hideMark/>
          </w:tcPr>
          <w:p w:rsidR="00F3104A" w:rsidRPr="00F3104A" w:rsidRDefault="00F3104A" w:rsidP="00F3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4A">
              <w:rPr>
                <w:rFonts w:ascii="Times New Roman" w:eastAsia="Times New Roman" w:hAnsi="Times New Roman" w:cs="Times New Roman"/>
                <w:sz w:val="24"/>
                <w:szCs w:val="24"/>
              </w:rPr>
              <w:t>Feeds by sight</w:t>
            </w:r>
          </w:p>
        </w:tc>
        <w:tc>
          <w:tcPr>
            <w:tcW w:w="1650" w:type="pct"/>
            <w:vAlign w:val="center"/>
            <w:hideMark/>
          </w:tcPr>
          <w:p w:rsidR="00F3104A" w:rsidRPr="00F3104A" w:rsidRDefault="00F3104A" w:rsidP="00F3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Walleye, perch, </w:t>
            </w:r>
            <w:proofErr w:type="spellStart"/>
            <w:r w:rsidRPr="00F3104A">
              <w:rPr>
                <w:rFonts w:ascii="Times New Roman" w:eastAsia="Times New Roman" w:hAnsi="Times New Roman" w:cs="Times New Roman"/>
                <w:sz w:val="24"/>
                <w:szCs w:val="24"/>
              </w:rPr>
              <w:t>goldeye</w:t>
            </w:r>
            <w:proofErr w:type="spellEnd"/>
            <w:r w:rsidRPr="00F3104A">
              <w:rPr>
                <w:rFonts w:ascii="Times New Roman" w:eastAsia="Times New Roman" w:hAnsi="Times New Roman" w:cs="Times New Roman"/>
                <w:sz w:val="24"/>
                <w:szCs w:val="24"/>
              </w:rPr>
              <w:t>, bass</w:t>
            </w:r>
          </w:p>
        </w:tc>
      </w:tr>
      <w:tr w:rsidR="00F3104A" w:rsidRPr="00F3104A" w:rsidTr="00F3104A">
        <w:trPr>
          <w:tblCellSpacing w:w="7" w:type="dxa"/>
          <w:jc w:val="center"/>
        </w:trPr>
        <w:tc>
          <w:tcPr>
            <w:tcW w:w="1850" w:type="pct"/>
            <w:vAlign w:val="center"/>
            <w:hideMark/>
          </w:tcPr>
          <w:p w:rsidR="00F3104A" w:rsidRPr="00F3104A" w:rsidRDefault="00F3104A" w:rsidP="00F3104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4A">
              <w:rPr>
                <w:rFonts w:ascii="Times New Roman" w:eastAsia="Times New Roman" w:hAnsi="Times New Roman" w:cs="Times New Roman"/>
                <w:sz w:val="24"/>
                <w:szCs w:val="24"/>
              </w:rPr>
              <w:t>Small</w:t>
            </w:r>
          </w:p>
        </w:tc>
        <w:tc>
          <w:tcPr>
            <w:tcW w:w="1500" w:type="pct"/>
            <w:vAlign w:val="center"/>
            <w:hideMark/>
          </w:tcPr>
          <w:p w:rsidR="00F3104A" w:rsidRPr="00F3104A" w:rsidRDefault="00F3104A" w:rsidP="00F3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Likely feeds off the bottom and relies on </w:t>
            </w:r>
            <w:proofErr w:type="spellStart"/>
            <w:r w:rsidRPr="00F3104A">
              <w:rPr>
                <w:rFonts w:ascii="Times New Roman" w:eastAsia="Times New Roman" w:hAnsi="Times New Roman" w:cs="Times New Roman"/>
                <w:sz w:val="24"/>
                <w:szCs w:val="24"/>
              </w:rPr>
              <w:t>barbels</w:t>
            </w:r>
            <w:proofErr w:type="spellEnd"/>
            <w:r w:rsidRPr="00F31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detect food</w:t>
            </w:r>
          </w:p>
        </w:tc>
        <w:tc>
          <w:tcPr>
            <w:tcW w:w="1650" w:type="pct"/>
            <w:vAlign w:val="center"/>
            <w:hideMark/>
          </w:tcPr>
          <w:p w:rsidR="00F3104A" w:rsidRPr="00F3104A" w:rsidRDefault="00F3104A" w:rsidP="00F3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4A">
              <w:rPr>
                <w:rFonts w:ascii="Times New Roman" w:eastAsia="Times New Roman" w:hAnsi="Times New Roman" w:cs="Times New Roman"/>
                <w:sz w:val="24"/>
                <w:szCs w:val="24"/>
              </w:rPr>
              <w:t>Catfish, bullhead, stonecat, sturgeon</w:t>
            </w:r>
          </w:p>
        </w:tc>
      </w:tr>
      <w:tr w:rsidR="00F3104A" w:rsidRPr="00F3104A" w:rsidTr="00F3104A">
        <w:trPr>
          <w:tblCellSpacing w:w="7" w:type="dxa"/>
          <w:jc w:val="center"/>
        </w:trPr>
        <w:tc>
          <w:tcPr>
            <w:tcW w:w="1850" w:type="pct"/>
            <w:vAlign w:val="center"/>
            <w:hideMark/>
          </w:tcPr>
          <w:p w:rsidR="00F3104A" w:rsidRPr="00F3104A" w:rsidRDefault="00F3104A" w:rsidP="00F3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4A">
              <w:rPr>
                <w:rFonts w:ascii="Times New Roman" w:eastAsia="Times New Roman" w:hAnsi="Times New Roman" w:cs="Times New Roman"/>
                <w:sz w:val="24"/>
                <w:szCs w:val="24"/>
              </w:rPr>
              <w:t>Spines</w:t>
            </w:r>
          </w:p>
        </w:tc>
        <w:tc>
          <w:tcPr>
            <w:tcW w:w="1500" w:type="pct"/>
            <w:vAlign w:val="center"/>
            <w:hideMark/>
          </w:tcPr>
          <w:p w:rsidR="00F3104A" w:rsidRPr="00F3104A" w:rsidRDefault="00F3104A" w:rsidP="00F3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4A">
              <w:rPr>
                <w:rFonts w:ascii="Times New Roman" w:eastAsia="Times New Roman" w:hAnsi="Times New Roman" w:cs="Times New Roman"/>
                <w:sz w:val="24"/>
                <w:szCs w:val="24"/>
              </w:rPr>
              <w:t>For protection or to stiffen fins for swimming</w:t>
            </w:r>
          </w:p>
        </w:tc>
        <w:tc>
          <w:tcPr>
            <w:tcW w:w="1650" w:type="pct"/>
            <w:vAlign w:val="center"/>
            <w:hideMark/>
          </w:tcPr>
          <w:p w:rsidR="00F3104A" w:rsidRPr="00F3104A" w:rsidRDefault="00F3104A" w:rsidP="00F3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4A">
              <w:rPr>
                <w:rFonts w:ascii="Times New Roman" w:eastAsia="Times New Roman" w:hAnsi="Times New Roman" w:cs="Times New Roman"/>
                <w:sz w:val="24"/>
                <w:szCs w:val="24"/>
              </w:rPr>
              <w:t>Catfish, bullhead, stonecat, perch, walleye, bass, sturgeon</w:t>
            </w:r>
          </w:p>
        </w:tc>
      </w:tr>
      <w:tr w:rsidR="00F3104A" w:rsidRPr="00F3104A" w:rsidTr="00F3104A">
        <w:trPr>
          <w:tblCellSpacing w:w="7" w:type="dxa"/>
          <w:jc w:val="center"/>
        </w:trPr>
        <w:tc>
          <w:tcPr>
            <w:tcW w:w="1850" w:type="pct"/>
            <w:vAlign w:val="center"/>
            <w:hideMark/>
          </w:tcPr>
          <w:p w:rsidR="00F3104A" w:rsidRPr="00F3104A" w:rsidRDefault="00F3104A" w:rsidP="00F3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4A">
              <w:rPr>
                <w:rFonts w:ascii="Times New Roman" w:eastAsia="Times New Roman" w:hAnsi="Times New Roman" w:cs="Times New Roman"/>
                <w:sz w:val="24"/>
                <w:szCs w:val="24"/>
              </w:rPr>
              <w:t>Body Shape</w:t>
            </w:r>
          </w:p>
        </w:tc>
        <w:tc>
          <w:tcPr>
            <w:tcW w:w="1500" w:type="pct"/>
            <w:vAlign w:val="center"/>
            <w:hideMark/>
          </w:tcPr>
          <w:p w:rsidR="00F3104A" w:rsidRPr="00F3104A" w:rsidRDefault="00F3104A" w:rsidP="00F3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vAlign w:val="center"/>
            <w:hideMark/>
          </w:tcPr>
          <w:p w:rsidR="00F3104A" w:rsidRPr="00F3104A" w:rsidRDefault="00F3104A" w:rsidP="00F3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104A" w:rsidRPr="00F3104A" w:rsidTr="00F3104A">
        <w:trPr>
          <w:tblCellSpacing w:w="7" w:type="dxa"/>
          <w:jc w:val="center"/>
        </w:trPr>
        <w:tc>
          <w:tcPr>
            <w:tcW w:w="1850" w:type="pct"/>
            <w:vAlign w:val="center"/>
            <w:hideMark/>
          </w:tcPr>
          <w:p w:rsidR="00F3104A" w:rsidRPr="00F3104A" w:rsidRDefault="00F3104A" w:rsidP="00F3104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4A">
              <w:rPr>
                <w:rFonts w:ascii="Times New Roman" w:eastAsia="Times New Roman" w:hAnsi="Times New Roman" w:cs="Times New Roman"/>
                <w:sz w:val="24"/>
                <w:szCs w:val="24"/>
              </w:rPr>
              <w:t>Rounder, flat bellied</w:t>
            </w:r>
          </w:p>
        </w:tc>
        <w:tc>
          <w:tcPr>
            <w:tcW w:w="1500" w:type="pct"/>
            <w:vAlign w:val="center"/>
            <w:hideMark/>
          </w:tcPr>
          <w:p w:rsidR="00F3104A" w:rsidRPr="00F3104A" w:rsidRDefault="00F3104A" w:rsidP="00F3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4A">
              <w:rPr>
                <w:rFonts w:ascii="Times New Roman" w:eastAsia="Times New Roman" w:hAnsi="Times New Roman" w:cs="Times New Roman"/>
                <w:sz w:val="24"/>
                <w:szCs w:val="24"/>
              </w:rPr>
              <w:t>Feeds off or rests on the bottom; less conspicuous to predators</w:t>
            </w:r>
          </w:p>
        </w:tc>
        <w:tc>
          <w:tcPr>
            <w:tcW w:w="1650" w:type="pct"/>
            <w:vAlign w:val="center"/>
            <w:hideMark/>
          </w:tcPr>
          <w:p w:rsidR="00F3104A" w:rsidRPr="00F3104A" w:rsidRDefault="00F3104A" w:rsidP="00F3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4A">
              <w:rPr>
                <w:rFonts w:ascii="Times New Roman" w:eastAsia="Times New Roman" w:hAnsi="Times New Roman" w:cs="Times New Roman"/>
                <w:sz w:val="24"/>
                <w:szCs w:val="24"/>
              </w:rPr>
              <w:t>Sucker, catfish, sturgeon</w:t>
            </w:r>
          </w:p>
        </w:tc>
      </w:tr>
      <w:tr w:rsidR="00F3104A" w:rsidRPr="00F3104A" w:rsidTr="00F3104A">
        <w:trPr>
          <w:tblCellSpacing w:w="7" w:type="dxa"/>
          <w:jc w:val="center"/>
        </w:trPr>
        <w:tc>
          <w:tcPr>
            <w:tcW w:w="1850" w:type="pct"/>
            <w:vAlign w:val="center"/>
            <w:hideMark/>
          </w:tcPr>
          <w:p w:rsidR="00F3104A" w:rsidRPr="00F3104A" w:rsidRDefault="00F3104A" w:rsidP="00F3104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4A">
              <w:rPr>
                <w:rFonts w:ascii="Times New Roman" w:eastAsia="Times New Roman" w:hAnsi="Times New Roman" w:cs="Times New Roman"/>
                <w:sz w:val="24"/>
                <w:szCs w:val="24"/>
              </w:rPr>
              <w:t>Oval, fairly long</w:t>
            </w:r>
          </w:p>
        </w:tc>
        <w:tc>
          <w:tcPr>
            <w:tcW w:w="1500" w:type="pct"/>
            <w:vAlign w:val="center"/>
            <w:hideMark/>
          </w:tcPr>
          <w:p w:rsidR="00F3104A" w:rsidRPr="00F3104A" w:rsidRDefault="00F3104A" w:rsidP="00F3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4A">
              <w:rPr>
                <w:rFonts w:ascii="Times New Roman" w:eastAsia="Times New Roman" w:hAnsi="Times New Roman" w:cs="Times New Roman"/>
                <w:sz w:val="24"/>
                <w:szCs w:val="24"/>
              </w:rPr>
              <w:t>Prefers more open water or a few weeds</w:t>
            </w:r>
          </w:p>
        </w:tc>
        <w:tc>
          <w:tcPr>
            <w:tcW w:w="1650" w:type="pct"/>
            <w:vAlign w:val="center"/>
            <w:hideMark/>
          </w:tcPr>
          <w:p w:rsidR="00F3104A" w:rsidRPr="00F3104A" w:rsidRDefault="00F3104A" w:rsidP="00F3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4A">
              <w:rPr>
                <w:rFonts w:ascii="Times New Roman" w:eastAsia="Times New Roman" w:hAnsi="Times New Roman" w:cs="Times New Roman"/>
                <w:sz w:val="24"/>
                <w:szCs w:val="24"/>
              </w:rPr>
              <w:t>Walleye</w:t>
            </w:r>
          </w:p>
        </w:tc>
      </w:tr>
      <w:tr w:rsidR="00F3104A" w:rsidRPr="00F3104A" w:rsidTr="00F3104A">
        <w:trPr>
          <w:tblCellSpacing w:w="7" w:type="dxa"/>
          <w:jc w:val="center"/>
        </w:trPr>
        <w:tc>
          <w:tcPr>
            <w:tcW w:w="1850" w:type="pct"/>
            <w:vAlign w:val="center"/>
            <w:hideMark/>
          </w:tcPr>
          <w:p w:rsidR="00F3104A" w:rsidRPr="00F3104A" w:rsidRDefault="00F3104A" w:rsidP="00F3104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4A">
              <w:rPr>
                <w:rFonts w:ascii="Times New Roman" w:eastAsia="Times New Roman" w:hAnsi="Times New Roman" w:cs="Times New Roman"/>
                <w:sz w:val="24"/>
                <w:szCs w:val="24"/>
              </w:rPr>
              <w:t>Oval, very long, eel-like</w:t>
            </w:r>
          </w:p>
        </w:tc>
        <w:tc>
          <w:tcPr>
            <w:tcW w:w="1500" w:type="pct"/>
            <w:vAlign w:val="center"/>
            <w:hideMark/>
          </w:tcPr>
          <w:p w:rsidR="00F3104A" w:rsidRPr="00F3104A" w:rsidRDefault="00F3104A" w:rsidP="00F3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4A">
              <w:rPr>
                <w:rFonts w:ascii="Times New Roman" w:eastAsia="Times New Roman" w:hAnsi="Times New Roman" w:cs="Times New Roman"/>
                <w:sz w:val="24"/>
                <w:szCs w:val="24"/>
              </w:rPr>
              <w:t>Fast-moving in quick bursts; Agile around rocks and weeds</w:t>
            </w:r>
          </w:p>
        </w:tc>
        <w:tc>
          <w:tcPr>
            <w:tcW w:w="1650" w:type="pct"/>
            <w:vAlign w:val="center"/>
            <w:hideMark/>
          </w:tcPr>
          <w:p w:rsidR="00F3104A" w:rsidRPr="00F3104A" w:rsidRDefault="00F3104A" w:rsidP="00F3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Northern pike, </w:t>
            </w:r>
            <w:proofErr w:type="spellStart"/>
            <w:r w:rsidRPr="00F3104A">
              <w:rPr>
                <w:rFonts w:ascii="Times New Roman" w:eastAsia="Times New Roman" w:hAnsi="Times New Roman" w:cs="Times New Roman"/>
                <w:sz w:val="24"/>
                <w:szCs w:val="24"/>
              </w:rPr>
              <w:t>burbot</w:t>
            </w:r>
            <w:proofErr w:type="spellEnd"/>
          </w:p>
        </w:tc>
      </w:tr>
      <w:tr w:rsidR="00F3104A" w:rsidRPr="00F3104A" w:rsidTr="00F3104A">
        <w:trPr>
          <w:tblCellSpacing w:w="7" w:type="dxa"/>
          <w:jc w:val="center"/>
        </w:trPr>
        <w:tc>
          <w:tcPr>
            <w:tcW w:w="1850" w:type="pct"/>
            <w:vAlign w:val="center"/>
            <w:hideMark/>
          </w:tcPr>
          <w:p w:rsidR="00F3104A" w:rsidRPr="00F3104A" w:rsidRDefault="00F3104A" w:rsidP="00F3104A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Thin, shorter, disc-shaped</w:t>
            </w:r>
          </w:p>
        </w:tc>
        <w:tc>
          <w:tcPr>
            <w:tcW w:w="1500" w:type="pct"/>
            <w:vAlign w:val="center"/>
            <w:hideMark/>
          </w:tcPr>
          <w:p w:rsidR="00F3104A" w:rsidRPr="00F3104A" w:rsidRDefault="00F3104A" w:rsidP="00F3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4A">
              <w:rPr>
                <w:rFonts w:ascii="Times New Roman" w:eastAsia="Times New Roman" w:hAnsi="Times New Roman" w:cs="Times New Roman"/>
                <w:sz w:val="24"/>
                <w:szCs w:val="24"/>
              </w:rPr>
              <w:t>Agile around rocks/weeds; round shape harder for predators to swallow</w:t>
            </w:r>
          </w:p>
        </w:tc>
        <w:tc>
          <w:tcPr>
            <w:tcW w:w="1650" w:type="pct"/>
            <w:vAlign w:val="center"/>
            <w:hideMark/>
          </w:tcPr>
          <w:p w:rsidR="00F3104A" w:rsidRPr="00F3104A" w:rsidRDefault="00F3104A" w:rsidP="00F3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4A">
              <w:rPr>
                <w:rFonts w:ascii="Times New Roman" w:eastAsia="Times New Roman" w:hAnsi="Times New Roman" w:cs="Times New Roman"/>
                <w:sz w:val="24"/>
                <w:szCs w:val="24"/>
              </w:rPr>
              <w:t>Bass, perch</w:t>
            </w:r>
          </w:p>
        </w:tc>
      </w:tr>
      <w:tr w:rsidR="00F3104A" w:rsidRPr="00F3104A" w:rsidTr="00F3104A">
        <w:trPr>
          <w:tblCellSpacing w:w="7" w:type="dxa"/>
          <w:jc w:val="center"/>
        </w:trPr>
        <w:tc>
          <w:tcPr>
            <w:tcW w:w="1850" w:type="pct"/>
            <w:vAlign w:val="center"/>
            <w:hideMark/>
          </w:tcPr>
          <w:p w:rsidR="00F3104A" w:rsidRPr="00F3104A" w:rsidRDefault="00F3104A" w:rsidP="00F3104A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4A">
              <w:rPr>
                <w:rFonts w:ascii="Times New Roman" w:eastAsia="Times New Roman" w:hAnsi="Times New Roman" w:cs="Times New Roman"/>
                <w:sz w:val="24"/>
                <w:szCs w:val="24"/>
              </w:rPr>
              <w:t>Torpedo-shaped</w:t>
            </w:r>
          </w:p>
        </w:tc>
        <w:tc>
          <w:tcPr>
            <w:tcW w:w="1500" w:type="pct"/>
            <w:vAlign w:val="center"/>
            <w:hideMark/>
          </w:tcPr>
          <w:p w:rsidR="00F3104A" w:rsidRPr="00F3104A" w:rsidRDefault="00F3104A" w:rsidP="00F3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4A">
              <w:rPr>
                <w:rFonts w:ascii="Times New Roman" w:eastAsia="Times New Roman" w:hAnsi="Times New Roman" w:cs="Times New Roman"/>
                <w:sz w:val="24"/>
                <w:szCs w:val="24"/>
              </w:rPr>
              <w:t>Stream-lined for high speed or swimming in currents</w:t>
            </w:r>
          </w:p>
        </w:tc>
        <w:tc>
          <w:tcPr>
            <w:tcW w:w="1650" w:type="pct"/>
            <w:vAlign w:val="center"/>
            <w:hideMark/>
          </w:tcPr>
          <w:p w:rsidR="00F3104A" w:rsidRPr="00F3104A" w:rsidRDefault="00F3104A" w:rsidP="00F3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4A">
              <w:rPr>
                <w:rFonts w:ascii="Times New Roman" w:eastAsia="Times New Roman" w:hAnsi="Times New Roman" w:cs="Times New Roman"/>
                <w:sz w:val="24"/>
                <w:szCs w:val="24"/>
              </w:rPr>
              <w:t>Brook trout, rainbow trout, arctic char</w:t>
            </w:r>
          </w:p>
        </w:tc>
      </w:tr>
      <w:tr w:rsidR="00F3104A" w:rsidRPr="00F3104A" w:rsidTr="00F3104A">
        <w:trPr>
          <w:trHeight w:val="165"/>
          <w:tblCellSpacing w:w="7" w:type="dxa"/>
          <w:jc w:val="center"/>
        </w:trPr>
        <w:tc>
          <w:tcPr>
            <w:tcW w:w="1850" w:type="pct"/>
            <w:vAlign w:val="center"/>
            <w:hideMark/>
          </w:tcPr>
          <w:p w:rsidR="00F3104A" w:rsidRPr="00F3104A" w:rsidRDefault="00F3104A" w:rsidP="00F3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4A">
              <w:rPr>
                <w:rFonts w:ascii="Times New Roman" w:eastAsia="Times New Roman" w:hAnsi="Times New Roman" w:cs="Times New Roman"/>
                <w:sz w:val="24"/>
                <w:szCs w:val="24"/>
              </w:rPr>
              <w:t>Scales</w:t>
            </w:r>
          </w:p>
        </w:tc>
        <w:tc>
          <w:tcPr>
            <w:tcW w:w="1500" w:type="pct"/>
            <w:vAlign w:val="center"/>
            <w:hideMark/>
          </w:tcPr>
          <w:p w:rsidR="00F3104A" w:rsidRPr="00F3104A" w:rsidRDefault="00F3104A" w:rsidP="00F3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vAlign w:val="center"/>
            <w:hideMark/>
          </w:tcPr>
          <w:p w:rsidR="00F3104A" w:rsidRPr="00F3104A" w:rsidRDefault="00F3104A" w:rsidP="00F3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104A" w:rsidRPr="00F3104A" w:rsidTr="00F3104A">
        <w:trPr>
          <w:trHeight w:val="165"/>
          <w:tblCellSpacing w:w="7" w:type="dxa"/>
          <w:jc w:val="center"/>
        </w:trPr>
        <w:tc>
          <w:tcPr>
            <w:tcW w:w="1850" w:type="pct"/>
            <w:vAlign w:val="center"/>
            <w:hideMark/>
          </w:tcPr>
          <w:p w:rsidR="00F3104A" w:rsidRPr="00F3104A" w:rsidRDefault="00F3104A" w:rsidP="00F3104A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4A">
              <w:rPr>
                <w:rFonts w:ascii="Times New Roman" w:eastAsia="Times New Roman" w:hAnsi="Times New Roman" w:cs="Times New Roman"/>
                <w:sz w:val="24"/>
                <w:szCs w:val="24"/>
              </w:rPr>
              <w:t>Large</w:t>
            </w:r>
          </w:p>
        </w:tc>
        <w:tc>
          <w:tcPr>
            <w:tcW w:w="1500" w:type="pct"/>
            <w:vAlign w:val="center"/>
            <w:hideMark/>
          </w:tcPr>
          <w:p w:rsidR="00F3104A" w:rsidRPr="00F3104A" w:rsidRDefault="00F3104A" w:rsidP="00F3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4A">
              <w:rPr>
                <w:rFonts w:ascii="Times New Roman" w:eastAsia="Times New Roman" w:hAnsi="Times New Roman" w:cs="Times New Roman"/>
                <w:sz w:val="24"/>
                <w:szCs w:val="24"/>
              </w:rPr>
              <w:t>Used for protection; speed not needed to catch food</w:t>
            </w:r>
          </w:p>
        </w:tc>
        <w:tc>
          <w:tcPr>
            <w:tcW w:w="1650" w:type="pct"/>
            <w:vAlign w:val="center"/>
            <w:hideMark/>
          </w:tcPr>
          <w:p w:rsidR="00F3104A" w:rsidRPr="00F3104A" w:rsidRDefault="00F3104A" w:rsidP="00F3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4A">
              <w:rPr>
                <w:rFonts w:ascii="Times New Roman" w:eastAsia="Times New Roman" w:hAnsi="Times New Roman" w:cs="Times New Roman"/>
                <w:sz w:val="24"/>
                <w:szCs w:val="24"/>
              </w:rPr>
              <w:t>Carp, sucker</w:t>
            </w:r>
          </w:p>
        </w:tc>
      </w:tr>
      <w:tr w:rsidR="00F3104A" w:rsidRPr="00F3104A" w:rsidTr="00F3104A">
        <w:trPr>
          <w:trHeight w:val="165"/>
          <w:tblCellSpacing w:w="7" w:type="dxa"/>
          <w:jc w:val="center"/>
        </w:trPr>
        <w:tc>
          <w:tcPr>
            <w:tcW w:w="1850" w:type="pct"/>
            <w:vAlign w:val="center"/>
            <w:hideMark/>
          </w:tcPr>
          <w:p w:rsidR="00F3104A" w:rsidRPr="00F3104A" w:rsidRDefault="00F3104A" w:rsidP="00F3104A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4A">
              <w:rPr>
                <w:rFonts w:ascii="Times New Roman" w:eastAsia="Times New Roman" w:hAnsi="Times New Roman" w:cs="Times New Roman"/>
                <w:sz w:val="24"/>
                <w:szCs w:val="24"/>
              </w:rPr>
              <w:t>Small or non-existent</w:t>
            </w:r>
          </w:p>
        </w:tc>
        <w:tc>
          <w:tcPr>
            <w:tcW w:w="1500" w:type="pct"/>
            <w:vAlign w:val="center"/>
            <w:hideMark/>
          </w:tcPr>
          <w:p w:rsidR="00F3104A" w:rsidRPr="00F3104A" w:rsidRDefault="00F3104A" w:rsidP="00F3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4A">
              <w:rPr>
                <w:rFonts w:ascii="Times New Roman" w:eastAsia="Times New Roman" w:hAnsi="Times New Roman" w:cs="Times New Roman"/>
                <w:sz w:val="24"/>
                <w:szCs w:val="24"/>
              </w:rPr>
              <w:t>Fish more streamlined and fast-moving to catch prey</w:t>
            </w:r>
          </w:p>
        </w:tc>
        <w:tc>
          <w:tcPr>
            <w:tcW w:w="1650" w:type="pct"/>
            <w:vAlign w:val="center"/>
            <w:hideMark/>
          </w:tcPr>
          <w:p w:rsidR="00F3104A" w:rsidRPr="00F3104A" w:rsidRDefault="00F3104A" w:rsidP="00F3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Northern pike, catfish, </w:t>
            </w:r>
            <w:proofErr w:type="spellStart"/>
            <w:r w:rsidRPr="00F3104A">
              <w:rPr>
                <w:rFonts w:ascii="Times New Roman" w:eastAsia="Times New Roman" w:hAnsi="Times New Roman" w:cs="Times New Roman"/>
                <w:sz w:val="24"/>
                <w:szCs w:val="24"/>
              </w:rPr>
              <w:t>burbot</w:t>
            </w:r>
            <w:proofErr w:type="spellEnd"/>
          </w:p>
        </w:tc>
      </w:tr>
      <w:tr w:rsidR="00F3104A" w:rsidRPr="00F3104A" w:rsidTr="00F3104A">
        <w:trPr>
          <w:trHeight w:val="165"/>
          <w:tblCellSpacing w:w="7" w:type="dxa"/>
          <w:jc w:val="center"/>
        </w:trPr>
        <w:tc>
          <w:tcPr>
            <w:tcW w:w="1850" w:type="pct"/>
            <w:vAlign w:val="center"/>
            <w:hideMark/>
          </w:tcPr>
          <w:p w:rsidR="00F3104A" w:rsidRPr="00F3104A" w:rsidRDefault="00F3104A" w:rsidP="00F3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104A">
              <w:rPr>
                <w:rFonts w:ascii="Times New Roman" w:eastAsia="Times New Roman" w:hAnsi="Times New Roman" w:cs="Times New Roman"/>
                <w:sz w:val="24"/>
                <w:szCs w:val="24"/>
              </w:rPr>
              <w:t>Colouration</w:t>
            </w:r>
            <w:proofErr w:type="spellEnd"/>
          </w:p>
        </w:tc>
        <w:tc>
          <w:tcPr>
            <w:tcW w:w="1500" w:type="pct"/>
            <w:vAlign w:val="center"/>
            <w:hideMark/>
          </w:tcPr>
          <w:p w:rsidR="00F3104A" w:rsidRPr="00F3104A" w:rsidRDefault="00F3104A" w:rsidP="00F3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vAlign w:val="center"/>
            <w:hideMark/>
          </w:tcPr>
          <w:p w:rsidR="00F3104A" w:rsidRPr="00F3104A" w:rsidRDefault="00F3104A" w:rsidP="00F3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104A" w:rsidRPr="00F3104A" w:rsidTr="00F3104A">
        <w:trPr>
          <w:tblCellSpacing w:w="7" w:type="dxa"/>
          <w:jc w:val="center"/>
        </w:trPr>
        <w:tc>
          <w:tcPr>
            <w:tcW w:w="1850" w:type="pct"/>
            <w:vAlign w:val="center"/>
            <w:hideMark/>
          </w:tcPr>
          <w:p w:rsidR="00F3104A" w:rsidRPr="00F3104A" w:rsidRDefault="00F3104A" w:rsidP="00F3104A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4A">
              <w:rPr>
                <w:rFonts w:ascii="Times New Roman" w:eastAsia="Times New Roman" w:hAnsi="Times New Roman" w:cs="Times New Roman"/>
                <w:sz w:val="24"/>
                <w:szCs w:val="24"/>
              </w:rPr>
              <w:t>Fairly uniform, no markings</w:t>
            </w:r>
          </w:p>
        </w:tc>
        <w:tc>
          <w:tcPr>
            <w:tcW w:w="1500" w:type="pct"/>
            <w:vAlign w:val="center"/>
            <w:hideMark/>
          </w:tcPr>
          <w:p w:rsidR="00F3104A" w:rsidRPr="00F3104A" w:rsidRDefault="00F3104A" w:rsidP="00F3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4A">
              <w:rPr>
                <w:rFonts w:ascii="Times New Roman" w:eastAsia="Times New Roman" w:hAnsi="Times New Roman" w:cs="Times New Roman"/>
                <w:sz w:val="24"/>
                <w:szCs w:val="24"/>
              </w:rPr>
              <w:t>Swims in open water</w:t>
            </w:r>
          </w:p>
        </w:tc>
        <w:tc>
          <w:tcPr>
            <w:tcW w:w="1650" w:type="pct"/>
            <w:vAlign w:val="center"/>
            <w:hideMark/>
          </w:tcPr>
          <w:p w:rsidR="00F3104A" w:rsidRPr="00F3104A" w:rsidRDefault="00F3104A" w:rsidP="00F3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Walleye, </w:t>
            </w:r>
            <w:proofErr w:type="spellStart"/>
            <w:r w:rsidRPr="00F3104A">
              <w:rPr>
                <w:rFonts w:ascii="Times New Roman" w:eastAsia="Times New Roman" w:hAnsi="Times New Roman" w:cs="Times New Roman"/>
                <w:sz w:val="24"/>
                <w:szCs w:val="24"/>
              </w:rPr>
              <w:t>goldeye</w:t>
            </w:r>
            <w:proofErr w:type="spellEnd"/>
          </w:p>
        </w:tc>
      </w:tr>
      <w:tr w:rsidR="00F3104A" w:rsidRPr="00F3104A" w:rsidTr="00F3104A">
        <w:trPr>
          <w:tblCellSpacing w:w="7" w:type="dxa"/>
          <w:jc w:val="center"/>
        </w:trPr>
        <w:tc>
          <w:tcPr>
            <w:tcW w:w="1850" w:type="pct"/>
            <w:vAlign w:val="center"/>
            <w:hideMark/>
          </w:tcPr>
          <w:p w:rsidR="00F3104A" w:rsidRPr="00F3104A" w:rsidRDefault="00F3104A" w:rsidP="00F3104A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4A">
              <w:rPr>
                <w:rFonts w:ascii="Times New Roman" w:eastAsia="Times New Roman" w:hAnsi="Times New Roman" w:cs="Times New Roman"/>
                <w:sz w:val="24"/>
                <w:szCs w:val="24"/>
              </w:rPr>
              <w:t>Stripes</w:t>
            </w:r>
          </w:p>
        </w:tc>
        <w:tc>
          <w:tcPr>
            <w:tcW w:w="1500" w:type="pct"/>
            <w:vAlign w:val="center"/>
            <w:hideMark/>
          </w:tcPr>
          <w:p w:rsidR="00F3104A" w:rsidRPr="00F3104A" w:rsidRDefault="00F3104A" w:rsidP="00F3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4A">
              <w:rPr>
                <w:rFonts w:ascii="Times New Roman" w:eastAsia="Times New Roman" w:hAnsi="Times New Roman" w:cs="Times New Roman"/>
                <w:sz w:val="24"/>
                <w:szCs w:val="24"/>
              </w:rPr>
              <w:t>Hides in weeds for protection or to ambush prey</w:t>
            </w:r>
          </w:p>
        </w:tc>
        <w:tc>
          <w:tcPr>
            <w:tcW w:w="1650" w:type="pct"/>
            <w:vAlign w:val="center"/>
            <w:hideMark/>
          </w:tcPr>
          <w:p w:rsidR="00F3104A" w:rsidRPr="00F3104A" w:rsidRDefault="00F3104A" w:rsidP="00F3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4A">
              <w:rPr>
                <w:rFonts w:ascii="Times New Roman" w:eastAsia="Times New Roman" w:hAnsi="Times New Roman" w:cs="Times New Roman"/>
                <w:sz w:val="24"/>
                <w:szCs w:val="24"/>
              </w:rPr>
              <w:t>Perch, smallmouth bass, rock bass</w:t>
            </w:r>
          </w:p>
        </w:tc>
      </w:tr>
      <w:tr w:rsidR="00F3104A" w:rsidRPr="00F3104A" w:rsidTr="00F3104A">
        <w:trPr>
          <w:tblCellSpacing w:w="7" w:type="dxa"/>
          <w:jc w:val="center"/>
        </w:trPr>
        <w:tc>
          <w:tcPr>
            <w:tcW w:w="1850" w:type="pct"/>
            <w:vAlign w:val="center"/>
            <w:hideMark/>
          </w:tcPr>
          <w:p w:rsidR="00F3104A" w:rsidRPr="00F3104A" w:rsidRDefault="00F3104A" w:rsidP="00F3104A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4A">
              <w:rPr>
                <w:rFonts w:ascii="Times New Roman" w:eastAsia="Times New Roman" w:hAnsi="Times New Roman" w:cs="Times New Roman"/>
                <w:sz w:val="24"/>
                <w:szCs w:val="24"/>
              </w:rPr>
              <w:t>Mottled</w:t>
            </w:r>
          </w:p>
        </w:tc>
        <w:tc>
          <w:tcPr>
            <w:tcW w:w="1500" w:type="pct"/>
            <w:vAlign w:val="center"/>
            <w:hideMark/>
          </w:tcPr>
          <w:p w:rsidR="00F3104A" w:rsidRPr="00F3104A" w:rsidRDefault="00F3104A" w:rsidP="00F3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4A">
              <w:rPr>
                <w:rFonts w:ascii="Times New Roman" w:eastAsia="Times New Roman" w:hAnsi="Times New Roman" w:cs="Times New Roman"/>
                <w:sz w:val="24"/>
                <w:szCs w:val="24"/>
              </w:rPr>
              <w:t>Hides in rocks or on bottom</w:t>
            </w:r>
          </w:p>
        </w:tc>
        <w:tc>
          <w:tcPr>
            <w:tcW w:w="1650" w:type="pct"/>
            <w:vAlign w:val="center"/>
            <w:hideMark/>
          </w:tcPr>
          <w:p w:rsidR="00F3104A" w:rsidRPr="00F3104A" w:rsidRDefault="00F3104A" w:rsidP="00F3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4A">
              <w:rPr>
                <w:rFonts w:ascii="Times New Roman" w:eastAsia="Times New Roman" w:hAnsi="Times New Roman" w:cs="Times New Roman"/>
                <w:sz w:val="24"/>
                <w:szCs w:val="24"/>
              </w:rPr>
              <w:t>Northern pike, young sturgeon</w:t>
            </w:r>
          </w:p>
        </w:tc>
      </w:tr>
      <w:tr w:rsidR="00F3104A" w:rsidRPr="00F3104A" w:rsidTr="00F3104A">
        <w:trPr>
          <w:tblCellSpacing w:w="7" w:type="dxa"/>
          <w:jc w:val="center"/>
        </w:trPr>
        <w:tc>
          <w:tcPr>
            <w:tcW w:w="1850" w:type="pct"/>
            <w:vAlign w:val="center"/>
            <w:hideMark/>
          </w:tcPr>
          <w:p w:rsidR="00F3104A" w:rsidRPr="00F3104A" w:rsidRDefault="00F3104A" w:rsidP="00F3104A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4A">
              <w:rPr>
                <w:rFonts w:ascii="Times New Roman" w:eastAsia="Times New Roman" w:hAnsi="Times New Roman" w:cs="Times New Roman"/>
                <w:sz w:val="24"/>
                <w:szCs w:val="24"/>
              </w:rPr>
              <w:t>Dark on top</w:t>
            </w:r>
          </w:p>
        </w:tc>
        <w:tc>
          <w:tcPr>
            <w:tcW w:w="1500" w:type="pct"/>
            <w:vAlign w:val="center"/>
            <w:hideMark/>
          </w:tcPr>
          <w:p w:rsidR="00F3104A" w:rsidRPr="00F3104A" w:rsidRDefault="00F3104A" w:rsidP="00F3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4A">
              <w:rPr>
                <w:rFonts w:ascii="Times New Roman" w:eastAsia="Times New Roman" w:hAnsi="Times New Roman" w:cs="Times New Roman"/>
                <w:sz w:val="24"/>
                <w:szCs w:val="24"/>
              </w:rPr>
              <w:t>Less visible to predators above it</w:t>
            </w:r>
          </w:p>
        </w:tc>
        <w:tc>
          <w:tcPr>
            <w:tcW w:w="1650" w:type="pct"/>
            <w:vAlign w:val="center"/>
            <w:hideMark/>
          </w:tcPr>
          <w:p w:rsidR="00F3104A" w:rsidRPr="00F3104A" w:rsidRDefault="00F3104A" w:rsidP="00F3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4A">
              <w:rPr>
                <w:rFonts w:ascii="Times New Roman" w:eastAsia="Times New Roman" w:hAnsi="Times New Roman" w:cs="Times New Roman"/>
                <w:sz w:val="24"/>
                <w:szCs w:val="24"/>
              </w:rPr>
              <w:t>Catfish, sturgeon, carp</w:t>
            </w:r>
          </w:p>
        </w:tc>
      </w:tr>
      <w:tr w:rsidR="00F3104A" w:rsidRPr="00F3104A" w:rsidTr="00F3104A">
        <w:trPr>
          <w:tblCellSpacing w:w="7" w:type="dxa"/>
          <w:jc w:val="center"/>
        </w:trPr>
        <w:tc>
          <w:tcPr>
            <w:tcW w:w="1850" w:type="pct"/>
            <w:vAlign w:val="center"/>
            <w:hideMark/>
          </w:tcPr>
          <w:p w:rsidR="00F3104A" w:rsidRPr="00F3104A" w:rsidRDefault="00F3104A" w:rsidP="00F3104A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Light </w:t>
            </w:r>
            <w:proofErr w:type="spellStart"/>
            <w:r w:rsidRPr="00F3104A">
              <w:rPr>
                <w:rFonts w:ascii="Times New Roman" w:eastAsia="Times New Roman" w:hAnsi="Times New Roman" w:cs="Times New Roman"/>
                <w:sz w:val="24"/>
                <w:szCs w:val="24"/>
              </w:rPr>
              <w:t>coloured</w:t>
            </w:r>
            <w:proofErr w:type="spellEnd"/>
            <w:r w:rsidRPr="00F31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belly</w:t>
            </w:r>
          </w:p>
        </w:tc>
        <w:tc>
          <w:tcPr>
            <w:tcW w:w="1500" w:type="pct"/>
            <w:vAlign w:val="center"/>
            <w:hideMark/>
          </w:tcPr>
          <w:p w:rsidR="00F3104A" w:rsidRPr="00F3104A" w:rsidRDefault="00F3104A" w:rsidP="00F3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4A">
              <w:rPr>
                <w:rFonts w:ascii="Times New Roman" w:eastAsia="Times New Roman" w:hAnsi="Times New Roman" w:cs="Times New Roman"/>
                <w:sz w:val="24"/>
                <w:szCs w:val="24"/>
              </w:rPr>
              <w:t>Less visible to predators below it</w:t>
            </w:r>
          </w:p>
        </w:tc>
        <w:tc>
          <w:tcPr>
            <w:tcW w:w="1650" w:type="pct"/>
            <w:vAlign w:val="center"/>
            <w:hideMark/>
          </w:tcPr>
          <w:p w:rsidR="00F3104A" w:rsidRPr="00F3104A" w:rsidRDefault="00F3104A" w:rsidP="00F31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04A">
              <w:rPr>
                <w:rFonts w:ascii="Times New Roman" w:eastAsia="Times New Roman" w:hAnsi="Times New Roman" w:cs="Times New Roman"/>
                <w:sz w:val="24"/>
                <w:szCs w:val="24"/>
              </w:rPr>
              <w:t>Perch, walleye, sturgeon, sucker, catfish</w:t>
            </w:r>
          </w:p>
        </w:tc>
      </w:tr>
    </w:tbl>
    <w:p w:rsidR="00F3104A" w:rsidRPr="00F3104A" w:rsidRDefault="00F3104A" w:rsidP="00F3104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3104A">
        <w:rPr>
          <w:rFonts w:ascii="Arial" w:eastAsia="Times New Roman" w:hAnsi="Arial" w:cs="Arial"/>
          <w:sz w:val="24"/>
          <w:szCs w:val="24"/>
        </w:rPr>
        <w:t> </w:t>
      </w:r>
    </w:p>
    <w:p w:rsidR="00307DBA" w:rsidRDefault="00307DBA"/>
    <w:sectPr w:rsidR="00307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448F"/>
    <w:multiLevelType w:val="multilevel"/>
    <w:tmpl w:val="ED14A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63B32"/>
    <w:multiLevelType w:val="multilevel"/>
    <w:tmpl w:val="77AA3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0A798D"/>
    <w:multiLevelType w:val="multilevel"/>
    <w:tmpl w:val="D7382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B8092E"/>
    <w:multiLevelType w:val="multilevel"/>
    <w:tmpl w:val="973EA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DE2DC0"/>
    <w:multiLevelType w:val="multilevel"/>
    <w:tmpl w:val="A5680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B24213"/>
    <w:multiLevelType w:val="multilevel"/>
    <w:tmpl w:val="1BF6F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5E58F4"/>
    <w:multiLevelType w:val="multilevel"/>
    <w:tmpl w:val="82628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F542DB"/>
    <w:multiLevelType w:val="multilevel"/>
    <w:tmpl w:val="1FDCA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1426B9"/>
    <w:multiLevelType w:val="multilevel"/>
    <w:tmpl w:val="6B30A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704D6E"/>
    <w:multiLevelType w:val="multilevel"/>
    <w:tmpl w:val="6C90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FA7328"/>
    <w:multiLevelType w:val="multilevel"/>
    <w:tmpl w:val="527A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EE2602"/>
    <w:multiLevelType w:val="multilevel"/>
    <w:tmpl w:val="885A8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F44706"/>
    <w:multiLevelType w:val="multilevel"/>
    <w:tmpl w:val="CAF4A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01449B"/>
    <w:multiLevelType w:val="multilevel"/>
    <w:tmpl w:val="7AC0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E62533"/>
    <w:multiLevelType w:val="multilevel"/>
    <w:tmpl w:val="B1CEB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245591"/>
    <w:multiLevelType w:val="multilevel"/>
    <w:tmpl w:val="C2B05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2F28F6"/>
    <w:multiLevelType w:val="multilevel"/>
    <w:tmpl w:val="25EC1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FE2AFD"/>
    <w:multiLevelType w:val="multilevel"/>
    <w:tmpl w:val="BC62A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8376B1"/>
    <w:multiLevelType w:val="multilevel"/>
    <w:tmpl w:val="5D18F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FF55E3"/>
    <w:multiLevelType w:val="multilevel"/>
    <w:tmpl w:val="43F0C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02593E"/>
    <w:multiLevelType w:val="multilevel"/>
    <w:tmpl w:val="CB700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19"/>
  </w:num>
  <w:num w:numId="4">
    <w:abstractNumId w:val="2"/>
  </w:num>
  <w:num w:numId="5">
    <w:abstractNumId w:val="20"/>
  </w:num>
  <w:num w:numId="6">
    <w:abstractNumId w:val="1"/>
  </w:num>
  <w:num w:numId="7">
    <w:abstractNumId w:val="18"/>
  </w:num>
  <w:num w:numId="8">
    <w:abstractNumId w:val="15"/>
  </w:num>
  <w:num w:numId="9">
    <w:abstractNumId w:val="13"/>
  </w:num>
  <w:num w:numId="10">
    <w:abstractNumId w:val="9"/>
  </w:num>
  <w:num w:numId="11">
    <w:abstractNumId w:val="10"/>
  </w:num>
  <w:num w:numId="12">
    <w:abstractNumId w:val="17"/>
  </w:num>
  <w:num w:numId="13">
    <w:abstractNumId w:val="14"/>
  </w:num>
  <w:num w:numId="14">
    <w:abstractNumId w:val="3"/>
  </w:num>
  <w:num w:numId="15">
    <w:abstractNumId w:val="0"/>
  </w:num>
  <w:num w:numId="16">
    <w:abstractNumId w:val="12"/>
  </w:num>
  <w:num w:numId="17">
    <w:abstractNumId w:val="6"/>
  </w:num>
  <w:num w:numId="18">
    <w:abstractNumId w:val="4"/>
  </w:num>
  <w:num w:numId="19">
    <w:abstractNumId w:val="8"/>
  </w:num>
  <w:num w:numId="20">
    <w:abstractNumId w:val="16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F3104A"/>
    <w:rsid w:val="00307DBA"/>
    <w:rsid w:val="00F31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1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ALI</dc:creator>
  <cp:keywords/>
  <dc:description/>
  <cp:lastModifiedBy>MOHAMMAD ALI</cp:lastModifiedBy>
  <cp:revision>2</cp:revision>
  <dcterms:created xsi:type="dcterms:W3CDTF">2015-01-16T04:31:00Z</dcterms:created>
  <dcterms:modified xsi:type="dcterms:W3CDTF">2015-01-16T04:35:00Z</dcterms:modified>
</cp:coreProperties>
</file>