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1EEF" w14:textId="77777777" w:rsidR="00987C6D" w:rsidRPr="00987C6D" w:rsidRDefault="00987C6D" w:rsidP="00987C6D">
      <w:pPr>
        <w:spacing w:after="0"/>
        <w:jc w:val="center"/>
        <w:rPr>
          <w:rFonts w:asciiTheme="majorBidi" w:hAnsiTheme="majorBidi" w:cstheme="majorBidi"/>
          <w:b/>
          <w:bCs/>
          <w:sz w:val="36"/>
          <w:szCs w:val="36"/>
          <w:lang w:val="en-PK"/>
        </w:rPr>
      </w:pPr>
      <w:r w:rsidRPr="00987C6D">
        <w:rPr>
          <w:rFonts w:asciiTheme="majorBidi" w:hAnsiTheme="majorBidi" w:cstheme="majorBidi"/>
          <w:b/>
          <w:bCs/>
          <w:sz w:val="36"/>
          <w:szCs w:val="36"/>
          <w:lang w:val="en-PK"/>
        </w:rPr>
        <w:t>Social Organization in Mammals</w:t>
      </w:r>
    </w:p>
    <w:p w14:paraId="35EB68A7" w14:textId="77777777" w:rsidR="00987C6D" w:rsidRPr="00987C6D" w:rsidRDefault="00987C6D" w:rsidP="00987C6D">
      <w:p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Social organization in mammals refers to the way individuals within a species interact, form groups, and establish social structures. Mammalian social systems are shaped by ecological factors, reproductive strategies, kin selection, and evolutionary pressures. These structures influence resource access, mating success, survival, and communication.</w:t>
      </w:r>
    </w:p>
    <w:p w14:paraId="231AA07E" w14:textId="77777777" w:rsidR="00987C6D" w:rsidRPr="00987C6D" w:rsidRDefault="00987C6D" w:rsidP="00987C6D">
      <w:pPr>
        <w:spacing w:after="0"/>
        <w:jc w:val="both"/>
        <w:rPr>
          <w:rFonts w:asciiTheme="majorBidi" w:hAnsiTheme="majorBidi" w:cstheme="majorBidi"/>
          <w:b/>
          <w:bCs/>
          <w:sz w:val="28"/>
          <w:szCs w:val="28"/>
          <w:lang w:val="en-PK"/>
        </w:rPr>
      </w:pPr>
      <w:r w:rsidRPr="00987C6D">
        <w:rPr>
          <w:rFonts w:asciiTheme="majorBidi" w:hAnsiTheme="majorBidi" w:cstheme="majorBidi"/>
          <w:b/>
          <w:bCs/>
          <w:sz w:val="28"/>
          <w:szCs w:val="28"/>
          <w:lang w:val="en-PK"/>
        </w:rPr>
        <w:t>Types of Social Organization in Mammals</w:t>
      </w:r>
    </w:p>
    <w:p w14:paraId="4F8BC2BC" w14:textId="77777777" w:rsidR="00987C6D" w:rsidRPr="00987C6D" w:rsidRDefault="00987C6D" w:rsidP="00987C6D">
      <w:pPr>
        <w:spacing w:after="0"/>
        <w:jc w:val="both"/>
        <w:rPr>
          <w:rFonts w:asciiTheme="majorBidi" w:hAnsiTheme="majorBidi" w:cstheme="majorBidi"/>
          <w:b/>
          <w:bCs/>
          <w:sz w:val="28"/>
          <w:szCs w:val="28"/>
          <w:lang w:val="en-PK"/>
        </w:rPr>
      </w:pPr>
      <w:r w:rsidRPr="00987C6D">
        <w:rPr>
          <w:rFonts w:asciiTheme="majorBidi" w:hAnsiTheme="majorBidi" w:cstheme="majorBidi"/>
          <w:b/>
          <w:bCs/>
          <w:sz w:val="28"/>
          <w:szCs w:val="28"/>
          <w:lang w:val="en-PK"/>
        </w:rPr>
        <w:t>1. Solitary Living</w:t>
      </w:r>
    </w:p>
    <w:p w14:paraId="3FBA92A5" w14:textId="77777777" w:rsidR="00987C6D" w:rsidRPr="00987C6D" w:rsidRDefault="00987C6D" w:rsidP="00987C6D">
      <w:pPr>
        <w:numPr>
          <w:ilvl w:val="0"/>
          <w:numId w:val="13"/>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Some mammals live and hunt alone, coming together only for mating.</w:t>
      </w:r>
    </w:p>
    <w:p w14:paraId="73989071" w14:textId="77777777" w:rsidR="00987C6D" w:rsidRPr="00987C6D" w:rsidRDefault="00987C6D" w:rsidP="00987C6D">
      <w:pPr>
        <w:numPr>
          <w:ilvl w:val="0"/>
          <w:numId w:val="13"/>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Examples: Tigers, Leopards, Bears.</w:t>
      </w:r>
    </w:p>
    <w:p w14:paraId="3EEA2A59" w14:textId="77777777" w:rsidR="00987C6D" w:rsidRPr="00987C6D" w:rsidRDefault="00987C6D" w:rsidP="00987C6D">
      <w:pPr>
        <w:numPr>
          <w:ilvl w:val="0"/>
          <w:numId w:val="13"/>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Solitary species often defend territories to ensure access to food and mates.</w:t>
      </w:r>
    </w:p>
    <w:p w14:paraId="3867765E" w14:textId="77777777" w:rsidR="00987C6D" w:rsidRPr="00987C6D" w:rsidRDefault="00987C6D" w:rsidP="00987C6D">
      <w:pPr>
        <w:spacing w:after="0"/>
        <w:jc w:val="both"/>
        <w:rPr>
          <w:rFonts w:asciiTheme="majorBidi" w:hAnsiTheme="majorBidi" w:cstheme="majorBidi"/>
          <w:b/>
          <w:bCs/>
          <w:sz w:val="28"/>
          <w:szCs w:val="28"/>
          <w:lang w:val="en-PK"/>
        </w:rPr>
      </w:pPr>
      <w:r w:rsidRPr="00987C6D">
        <w:rPr>
          <w:rFonts w:asciiTheme="majorBidi" w:hAnsiTheme="majorBidi" w:cstheme="majorBidi"/>
          <w:b/>
          <w:bCs/>
          <w:sz w:val="28"/>
          <w:szCs w:val="28"/>
          <w:lang w:val="en-PK"/>
        </w:rPr>
        <w:t>2. Pairs (Monogamous Systems)</w:t>
      </w:r>
    </w:p>
    <w:p w14:paraId="7434CC69" w14:textId="77777777" w:rsidR="00987C6D" w:rsidRPr="00987C6D" w:rsidRDefault="00987C6D" w:rsidP="00987C6D">
      <w:pPr>
        <w:numPr>
          <w:ilvl w:val="0"/>
          <w:numId w:val="14"/>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A male and female form a long-term pair bond, often raising offspring together.</w:t>
      </w:r>
    </w:p>
    <w:p w14:paraId="2892D74D" w14:textId="77777777" w:rsidR="00987C6D" w:rsidRDefault="00987C6D" w:rsidP="00987C6D">
      <w:pPr>
        <w:numPr>
          <w:ilvl w:val="0"/>
          <w:numId w:val="14"/>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Examples: Wolves, Beavers, Gibbons.</w:t>
      </w:r>
    </w:p>
    <w:p w14:paraId="704EAE79" w14:textId="3EF7E7F0" w:rsidR="00987C6D" w:rsidRPr="00987C6D" w:rsidRDefault="00987C6D" w:rsidP="00987C6D">
      <w:pPr>
        <w:spacing w:after="0"/>
        <w:ind w:left="360"/>
        <w:jc w:val="center"/>
        <w:rPr>
          <w:rFonts w:asciiTheme="majorBidi" w:hAnsiTheme="majorBidi" w:cstheme="majorBidi"/>
          <w:sz w:val="28"/>
          <w:szCs w:val="28"/>
          <w:lang w:val="en-PK"/>
        </w:rPr>
      </w:pPr>
      <w:r>
        <w:rPr>
          <w:noProof/>
        </w:rPr>
        <w:drawing>
          <wp:inline distT="0" distB="0" distL="0" distR="0" wp14:anchorId="30AA87E5" wp14:editId="07411717">
            <wp:extent cx="4348594" cy="2895600"/>
            <wp:effectExtent l="0" t="0" r="0" b="0"/>
            <wp:docPr id="138792540" name="Picture 1" descr="Five Fun Facts About Gibbons - The Leake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ve Fun Facts About Gibbons - The Leakey Found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4404" cy="2899469"/>
                    </a:xfrm>
                    <a:prstGeom prst="rect">
                      <a:avLst/>
                    </a:prstGeom>
                    <a:noFill/>
                    <a:ln>
                      <a:noFill/>
                    </a:ln>
                  </pic:spPr>
                </pic:pic>
              </a:graphicData>
            </a:graphic>
          </wp:inline>
        </w:drawing>
      </w:r>
    </w:p>
    <w:p w14:paraId="245A61E4" w14:textId="77777777" w:rsidR="00987C6D" w:rsidRPr="00987C6D" w:rsidRDefault="00987C6D" w:rsidP="00987C6D">
      <w:pPr>
        <w:numPr>
          <w:ilvl w:val="0"/>
          <w:numId w:val="14"/>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Monogamy is common in species where parental investment is necessary for offspring survival.</w:t>
      </w:r>
    </w:p>
    <w:p w14:paraId="3A6A3528" w14:textId="77777777" w:rsidR="00987C6D" w:rsidRPr="00987C6D" w:rsidRDefault="00987C6D" w:rsidP="00987C6D">
      <w:pPr>
        <w:spacing w:after="0"/>
        <w:jc w:val="both"/>
        <w:rPr>
          <w:rFonts w:asciiTheme="majorBidi" w:hAnsiTheme="majorBidi" w:cstheme="majorBidi"/>
          <w:b/>
          <w:bCs/>
          <w:sz w:val="28"/>
          <w:szCs w:val="28"/>
          <w:lang w:val="en-PK"/>
        </w:rPr>
      </w:pPr>
      <w:r w:rsidRPr="00987C6D">
        <w:rPr>
          <w:rFonts w:asciiTheme="majorBidi" w:hAnsiTheme="majorBidi" w:cstheme="majorBidi"/>
          <w:b/>
          <w:bCs/>
          <w:sz w:val="28"/>
          <w:szCs w:val="28"/>
          <w:lang w:val="en-PK"/>
        </w:rPr>
        <w:t>3. Harem (Polygynous Groups)</w:t>
      </w:r>
    </w:p>
    <w:p w14:paraId="17860465" w14:textId="77777777" w:rsidR="00987C6D" w:rsidRPr="00987C6D" w:rsidRDefault="00987C6D" w:rsidP="00987C6D">
      <w:pPr>
        <w:numPr>
          <w:ilvl w:val="0"/>
          <w:numId w:val="15"/>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A single dominant male mates with multiple females, while other males remain subordinate.</w:t>
      </w:r>
    </w:p>
    <w:p w14:paraId="0B634766" w14:textId="77777777" w:rsidR="00987C6D" w:rsidRPr="00987C6D" w:rsidRDefault="00987C6D" w:rsidP="00987C6D">
      <w:pPr>
        <w:numPr>
          <w:ilvl w:val="0"/>
          <w:numId w:val="15"/>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Examples: Lions, Gorillas, Seals.</w:t>
      </w:r>
    </w:p>
    <w:p w14:paraId="7AB6CA13" w14:textId="77777777" w:rsidR="00987C6D" w:rsidRPr="00987C6D" w:rsidRDefault="00987C6D" w:rsidP="00987C6D">
      <w:pPr>
        <w:numPr>
          <w:ilvl w:val="0"/>
          <w:numId w:val="15"/>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These groups ensure genetic diversity and resource defense.</w:t>
      </w:r>
    </w:p>
    <w:p w14:paraId="517339AE" w14:textId="77777777" w:rsidR="00987C6D" w:rsidRPr="00987C6D" w:rsidRDefault="00987C6D" w:rsidP="00987C6D">
      <w:pPr>
        <w:spacing w:after="0"/>
        <w:jc w:val="both"/>
        <w:rPr>
          <w:rFonts w:asciiTheme="majorBidi" w:hAnsiTheme="majorBidi" w:cstheme="majorBidi"/>
          <w:b/>
          <w:bCs/>
          <w:sz w:val="28"/>
          <w:szCs w:val="28"/>
          <w:lang w:val="en-PK"/>
        </w:rPr>
      </w:pPr>
      <w:r w:rsidRPr="00987C6D">
        <w:rPr>
          <w:rFonts w:asciiTheme="majorBidi" w:hAnsiTheme="majorBidi" w:cstheme="majorBidi"/>
          <w:b/>
          <w:bCs/>
          <w:sz w:val="28"/>
          <w:szCs w:val="28"/>
          <w:lang w:val="en-PK"/>
        </w:rPr>
        <w:t>4. Multi-Male, Multi-Female Groups</w:t>
      </w:r>
    </w:p>
    <w:p w14:paraId="4C78AEF0" w14:textId="77777777" w:rsidR="00987C6D" w:rsidRPr="00987C6D" w:rsidRDefault="00987C6D" w:rsidP="00987C6D">
      <w:pPr>
        <w:numPr>
          <w:ilvl w:val="0"/>
          <w:numId w:val="16"/>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Several males and females coexist in a large social group with complex dominance hierarchies.</w:t>
      </w:r>
    </w:p>
    <w:p w14:paraId="4CDC0826" w14:textId="77777777" w:rsidR="00987C6D" w:rsidRPr="00987C6D" w:rsidRDefault="00987C6D" w:rsidP="00987C6D">
      <w:pPr>
        <w:numPr>
          <w:ilvl w:val="0"/>
          <w:numId w:val="16"/>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Examples: Baboons, Elephants, Dolphins.</w:t>
      </w:r>
    </w:p>
    <w:p w14:paraId="30318747" w14:textId="77777777" w:rsidR="00987C6D" w:rsidRPr="00987C6D" w:rsidRDefault="00987C6D" w:rsidP="00987C6D">
      <w:pPr>
        <w:numPr>
          <w:ilvl w:val="0"/>
          <w:numId w:val="16"/>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Such systems promote cooperative defense, resource sharing, and social learning.</w:t>
      </w:r>
    </w:p>
    <w:p w14:paraId="771F70BA" w14:textId="77777777" w:rsidR="00987C6D" w:rsidRPr="00987C6D" w:rsidRDefault="00987C6D" w:rsidP="00987C6D">
      <w:pPr>
        <w:spacing w:after="0"/>
        <w:jc w:val="both"/>
        <w:rPr>
          <w:rFonts w:asciiTheme="majorBidi" w:hAnsiTheme="majorBidi" w:cstheme="majorBidi"/>
          <w:b/>
          <w:bCs/>
          <w:sz w:val="28"/>
          <w:szCs w:val="28"/>
          <w:lang w:val="en-PK"/>
        </w:rPr>
      </w:pPr>
      <w:r w:rsidRPr="00987C6D">
        <w:rPr>
          <w:rFonts w:asciiTheme="majorBidi" w:hAnsiTheme="majorBidi" w:cstheme="majorBidi"/>
          <w:b/>
          <w:bCs/>
          <w:sz w:val="28"/>
          <w:szCs w:val="28"/>
          <w:lang w:val="en-PK"/>
        </w:rPr>
        <w:t>5. Fission-Fusion Societies</w:t>
      </w:r>
    </w:p>
    <w:p w14:paraId="0C3489C8" w14:textId="77777777" w:rsidR="00987C6D" w:rsidRPr="00987C6D" w:rsidRDefault="00987C6D" w:rsidP="00987C6D">
      <w:pPr>
        <w:numPr>
          <w:ilvl w:val="0"/>
          <w:numId w:val="17"/>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Groups frequently split and reunite depending on resource availability.</w:t>
      </w:r>
    </w:p>
    <w:p w14:paraId="56967B05" w14:textId="77777777" w:rsidR="00987C6D" w:rsidRPr="00987C6D" w:rsidRDefault="00987C6D" w:rsidP="00987C6D">
      <w:pPr>
        <w:numPr>
          <w:ilvl w:val="0"/>
          <w:numId w:val="17"/>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Examples: Chimpanzees, Dolphins.</w:t>
      </w:r>
    </w:p>
    <w:p w14:paraId="65FA65F3" w14:textId="77777777" w:rsidR="00987C6D" w:rsidRPr="00987C6D" w:rsidRDefault="00987C6D" w:rsidP="00987C6D">
      <w:pPr>
        <w:numPr>
          <w:ilvl w:val="0"/>
          <w:numId w:val="17"/>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These societies allow flexibility in dealing with changing environments.</w:t>
      </w:r>
    </w:p>
    <w:p w14:paraId="52261423" w14:textId="2E828EF0" w:rsidR="00987C6D" w:rsidRPr="00987C6D" w:rsidRDefault="00987C6D" w:rsidP="00987C6D">
      <w:pPr>
        <w:spacing w:after="0"/>
        <w:jc w:val="both"/>
        <w:rPr>
          <w:rFonts w:asciiTheme="majorBidi" w:hAnsiTheme="majorBidi" w:cstheme="majorBidi"/>
          <w:b/>
          <w:bCs/>
          <w:sz w:val="28"/>
          <w:szCs w:val="28"/>
          <w:lang w:val="en-PK"/>
        </w:rPr>
      </w:pPr>
      <w:r w:rsidRPr="00987C6D">
        <w:rPr>
          <w:rFonts w:asciiTheme="majorBidi" w:hAnsiTheme="majorBidi" w:cstheme="majorBidi"/>
          <w:b/>
          <w:bCs/>
          <w:sz w:val="28"/>
          <w:szCs w:val="28"/>
          <w:lang w:val="en-PK"/>
        </w:rPr>
        <w:t xml:space="preserve">6. </w:t>
      </w:r>
      <w:r>
        <w:rPr>
          <w:rFonts w:asciiTheme="majorBidi" w:hAnsiTheme="majorBidi" w:cstheme="majorBidi"/>
          <w:b/>
          <w:bCs/>
          <w:sz w:val="28"/>
          <w:szCs w:val="28"/>
          <w:lang w:val="en-PK"/>
        </w:rPr>
        <w:t>Polyandrous Groups</w:t>
      </w:r>
    </w:p>
    <w:p w14:paraId="3271A46C" w14:textId="77777777" w:rsidR="00987C6D" w:rsidRPr="00987C6D" w:rsidRDefault="00987C6D" w:rsidP="00987C6D">
      <w:pPr>
        <w:pStyle w:val="ListParagraph"/>
        <w:numPr>
          <w:ilvl w:val="0"/>
          <w:numId w:val="20"/>
        </w:numPr>
        <w:spacing w:after="0"/>
        <w:jc w:val="both"/>
        <w:rPr>
          <w:rFonts w:asciiTheme="majorBidi" w:hAnsiTheme="majorBidi" w:cstheme="majorBidi"/>
          <w:b/>
          <w:bCs/>
          <w:sz w:val="28"/>
          <w:szCs w:val="28"/>
          <w:lang w:val="en-PK"/>
        </w:rPr>
      </w:pPr>
      <w:r w:rsidRPr="00987C6D">
        <w:rPr>
          <w:rFonts w:asciiTheme="majorBidi" w:hAnsiTheme="majorBidi" w:cstheme="majorBidi"/>
          <w:sz w:val="28"/>
          <w:szCs w:val="28"/>
        </w:rPr>
        <w:lastRenderedPageBreak/>
        <w:t xml:space="preserve">A polyandrous mating system in mammals is a reproductive strategy where a single female mates with multiple males within a single breeding season. </w:t>
      </w:r>
    </w:p>
    <w:p w14:paraId="223128B7" w14:textId="77777777" w:rsidR="00987C6D" w:rsidRDefault="00987C6D" w:rsidP="00987C6D">
      <w:pPr>
        <w:pStyle w:val="ListParagraph"/>
        <w:numPr>
          <w:ilvl w:val="0"/>
          <w:numId w:val="20"/>
        </w:numPr>
        <w:spacing w:after="0"/>
        <w:jc w:val="both"/>
        <w:rPr>
          <w:rFonts w:asciiTheme="majorBidi" w:hAnsiTheme="majorBidi" w:cstheme="majorBidi"/>
          <w:b/>
          <w:bCs/>
          <w:sz w:val="28"/>
          <w:szCs w:val="28"/>
          <w:lang w:val="en-PK"/>
        </w:rPr>
      </w:pPr>
      <w:r w:rsidRPr="00987C6D">
        <w:rPr>
          <w:rFonts w:asciiTheme="majorBidi" w:hAnsiTheme="majorBidi" w:cstheme="majorBidi"/>
          <w:sz w:val="28"/>
          <w:szCs w:val="28"/>
        </w:rPr>
        <w:t>This system is relatively rare in mammals compared to polygyny (one male, multiple females) but does exist in certain species.</w:t>
      </w:r>
      <w:r w:rsidRPr="00987C6D">
        <w:rPr>
          <w:rFonts w:asciiTheme="majorBidi" w:hAnsiTheme="majorBidi" w:cstheme="majorBidi"/>
          <w:b/>
          <w:bCs/>
          <w:sz w:val="28"/>
          <w:szCs w:val="28"/>
          <w:lang w:val="en-PK"/>
        </w:rPr>
        <w:t xml:space="preserve"> </w:t>
      </w:r>
    </w:p>
    <w:p w14:paraId="376DD0C7" w14:textId="5C56BF40" w:rsidR="00987C6D" w:rsidRDefault="00987C6D" w:rsidP="00987C6D">
      <w:pPr>
        <w:pStyle w:val="ListParagraph"/>
        <w:numPr>
          <w:ilvl w:val="0"/>
          <w:numId w:val="20"/>
        </w:num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 xml:space="preserve">Examples: </w:t>
      </w:r>
      <w:r w:rsidRPr="00987C6D">
        <w:rPr>
          <w:rFonts w:asciiTheme="majorBidi" w:hAnsiTheme="majorBidi" w:cstheme="majorBidi"/>
          <w:sz w:val="28"/>
          <w:szCs w:val="28"/>
          <w:lang w:val="en-PK"/>
        </w:rPr>
        <w:t>African Wild Dogs</w:t>
      </w:r>
      <w:r w:rsidRPr="00987C6D">
        <w:rPr>
          <w:rFonts w:asciiTheme="majorBidi" w:hAnsiTheme="majorBidi" w:cstheme="majorBidi"/>
          <w:sz w:val="28"/>
          <w:szCs w:val="28"/>
          <w:lang w:val="en-PK"/>
        </w:rPr>
        <w:t xml:space="preserve">, </w:t>
      </w:r>
      <w:r>
        <w:rPr>
          <w:rFonts w:asciiTheme="majorBidi" w:hAnsiTheme="majorBidi" w:cstheme="majorBidi"/>
          <w:sz w:val="28"/>
          <w:szCs w:val="28"/>
          <w:lang w:val="en-PK"/>
        </w:rPr>
        <w:t xml:space="preserve">Bats and </w:t>
      </w:r>
      <w:r w:rsidRPr="00987C6D">
        <w:rPr>
          <w:rFonts w:asciiTheme="majorBidi" w:hAnsiTheme="majorBidi" w:cstheme="majorBidi"/>
          <w:sz w:val="28"/>
          <w:szCs w:val="28"/>
          <w:lang w:val="en-PK"/>
        </w:rPr>
        <w:t>Marmosets</w:t>
      </w:r>
    </w:p>
    <w:p w14:paraId="16BB3D53" w14:textId="7A64E3C2" w:rsidR="00987C6D" w:rsidRPr="00987C6D" w:rsidRDefault="00987C6D" w:rsidP="00987C6D">
      <w:pPr>
        <w:spacing w:after="0"/>
        <w:ind w:left="360"/>
        <w:jc w:val="center"/>
        <w:rPr>
          <w:rFonts w:asciiTheme="majorBidi" w:hAnsiTheme="majorBidi" w:cstheme="majorBidi"/>
          <w:sz w:val="28"/>
          <w:szCs w:val="28"/>
          <w:lang w:val="en-PK"/>
        </w:rPr>
      </w:pPr>
      <w:r>
        <w:rPr>
          <w:noProof/>
        </w:rPr>
        <w:drawing>
          <wp:inline distT="0" distB="0" distL="0" distR="0" wp14:anchorId="22C07CAF" wp14:editId="2FA5D09E">
            <wp:extent cx="4381221" cy="3286125"/>
            <wp:effectExtent l="0" t="0" r="635" b="0"/>
            <wp:docPr id="1769094938" name="Picture 2" descr="The Pygmy Marmo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 Pygmy Marmos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6698" cy="3290233"/>
                    </a:xfrm>
                    <a:prstGeom prst="rect">
                      <a:avLst/>
                    </a:prstGeom>
                    <a:noFill/>
                    <a:ln>
                      <a:noFill/>
                    </a:ln>
                  </pic:spPr>
                </pic:pic>
              </a:graphicData>
            </a:graphic>
          </wp:inline>
        </w:drawing>
      </w:r>
    </w:p>
    <w:p w14:paraId="31CCC8F5" w14:textId="4CBDA35E" w:rsidR="00987C6D" w:rsidRPr="00987C6D" w:rsidRDefault="00987C6D" w:rsidP="00987C6D">
      <w:pPr>
        <w:spacing w:after="0"/>
        <w:jc w:val="both"/>
        <w:rPr>
          <w:rFonts w:asciiTheme="majorBidi" w:hAnsiTheme="majorBidi" w:cstheme="majorBidi"/>
          <w:b/>
          <w:bCs/>
          <w:sz w:val="28"/>
          <w:szCs w:val="28"/>
          <w:lang w:val="en-PK"/>
        </w:rPr>
      </w:pPr>
      <w:r w:rsidRPr="00987C6D">
        <w:rPr>
          <w:rFonts w:asciiTheme="majorBidi" w:hAnsiTheme="majorBidi" w:cstheme="majorBidi"/>
          <w:b/>
          <w:bCs/>
          <w:sz w:val="28"/>
          <w:szCs w:val="28"/>
          <w:lang w:val="en-PK"/>
        </w:rPr>
        <w:t>Factors Influencing Mammalian Social Organization</w:t>
      </w:r>
    </w:p>
    <w:p w14:paraId="18461D0C" w14:textId="77777777" w:rsidR="00987C6D" w:rsidRPr="00987C6D" w:rsidRDefault="00987C6D" w:rsidP="00987C6D">
      <w:pPr>
        <w:numPr>
          <w:ilvl w:val="0"/>
          <w:numId w:val="19"/>
        </w:numPr>
        <w:spacing w:after="0"/>
        <w:jc w:val="both"/>
        <w:rPr>
          <w:rFonts w:asciiTheme="majorBidi" w:hAnsiTheme="majorBidi" w:cstheme="majorBidi"/>
          <w:sz w:val="28"/>
          <w:szCs w:val="28"/>
          <w:lang w:val="en-PK"/>
        </w:rPr>
      </w:pPr>
      <w:r w:rsidRPr="00987C6D">
        <w:rPr>
          <w:rFonts w:asciiTheme="majorBidi" w:hAnsiTheme="majorBidi" w:cstheme="majorBidi"/>
          <w:b/>
          <w:bCs/>
          <w:sz w:val="28"/>
          <w:szCs w:val="28"/>
          <w:lang w:val="en-PK"/>
        </w:rPr>
        <w:t>Ecological Conditions</w:t>
      </w:r>
      <w:r w:rsidRPr="00987C6D">
        <w:rPr>
          <w:rFonts w:asciiTheme="majorBidi" w:hAnsiTheme="majorBidi" w:cstheme="majorBidi"/>
          <w:sz w:val="28"/>
          <w:szCs w:val="28"/>
          <w:lang w:val="en-PK"/>
        </w:rPr>
        <w:t xml:space="preserve"> – Food availability, predation risk, and habitat type shape social structures.</w:t>
      </w:r>
    </w:p>
    <w:p w14:paraId="54D5181F" w14:textId="77777777" w:rsidR="00987C6D" w:rsidRPr="00987C6D" w:rsidRDefault="00987C6D" w:rsidP="00987C6D">
      <w:pPr>
        <w:numPr>
          <w:ilvl w:val="0"/>
          <w:numId w:val="19"/>
        </w:numPr>
        <w:spacing w:after="0"/>
        <w:jc w:val="both"/>
        <w:rPr>
          <w:rFonts w:asciiTheme="majorBidi" w:hAnsiTheme="majorBidi" w:cstheme="majorBidi"/>
          <w:sz w:val="28"/>
          <w:szCs w:val="28"/>
          <w:lang w:val="en-PK"/>
        </w:rPr>
      </w:pPr>
      <w:r w:rsidRPr="00987C6D">
        <w:rPr>
          <w:rFonts w:asciiTheme="majorBidi" w:hAnsiTheme="majorBidi" w:cstheme="majorBidi"/>
          <w:b/>
          <w:bCs/>
          <w:sz w:val="28"/>
          <w:szCs w:val="28"/>
          <w:lang w:val="en-PK"/>
        </w:rPr>
        <w:t>Reproductive Strategies</w:t>
      </w:r>
      <w:r w:rsidRPr="00987C6D">
        <w:rPr>
          <w:rFonts w:asciiTheme="majorBidi" w:hAnsiTheme="majorBidi" w:cstheme="majorBidi"/>
          <w:sz w:val="28"/>
          <w:szCs w:val="28"/>
          <w:lang w:val="en-PK"/>
        </w:rPr>
        <w:t xml:space="preserve"> – Mating systems and parental care influence group formation.</w:t>
      </w:r>
    </w:p>
    <w:p w14:paraId="0E0B3109" w14:textId="77777777" w:rsidR="00987C6D" w:rsidRPr="00987C6D" w:rsidRDefault="00987C6D" w:rsidP="00987C6D">
      <w:pPr>
        <w:numPr>
          <w:ilvl w:val="0"/>
          <w:numId w:val="19"/>
        </w:numPr>
        <w:spacing w:after="0"/>
        <w:jc w:val="both"/>
        <w:rPr>
          <w:rFonts w:asciiTheme="majorBidi" w:hAnsiTheme="majorBidi" w:cstheme="majorBidi"/>
          <w:sz w:val="28"/>
          <w:szCs w:val="28"/>
          <w:lang w:val="en-PK"/>
        </w:rPr>
      </w:pPr>
      <w:r w:rsidRPr="00987C6D">
        <w:rPr>
          <w:rFonts w:asciiTheme="majorBidi" w:hAnsiTheme="majorBidi" w:cstheme="majorBidi"/>
          <w:b/>
          <w:bCs/>
          <w:sz w:val="28"/>
          <w:szCs w:val="28"/>
          <w:lang w:val="en-PK"/>
        </w:rPr>
        <w:t>Kin Selection &amp; Altruism</w:t>
      </w:r>
      <w:r w:rsidRPr="00987C6D">
        <w:rPr>
          <w:rFonts w:asciiTheme="majorBidi" w:hAnsiTheme="majorBidi" w:cstheme="majorBidi"/>
          <w:sz w:val="28"/>
          <w:szCs w:val="28"/>
          <w:lang w:val="en-PK"/>
        </w:rPr>
        <w:t xml:space="preserve"> – Cooperation among relatives enhances survival and gene propagation.</w:t>
      </w:r>
    </w:p>
    <w:p w14:paraId="5E64DC97" w14:textId="77777777" w:rsidR="00987C6D" w:rsidRPr="00987C6D" w:rsidRDefault="00987C6D" w:rsidP="00987C6D">
      <w:pPr>
        <w:numPr>
          <w:ilvl w:val="0"/>
          <w:numId w:val="19"/>
        </w:numPr>
        <w:spacing w:after="0"/>
        <w:jc w:val="both"/>
        <w:rPr>
          <w:rFonts w:asciiTheme="majorBidi" w:hAnsiTheme="majorBidi" w:cstheme="majorBidi"/>
          <w:sz w:val="28"/>
          <w:szCs w:val="28"/>
          <w:lang w:val="en-PK"/>
        </w:rPr>
      </w:pPr>
      <w:r w:rsidRPr="00987C6D">
        <w:rPr>
          <w:rFonts w:asciiTheme="majorBidi" w:hAnsiTheme="majorBidi" w:cstheme="majorBidi"/>
          <w:b/>
          <w:bCs/>
          <w:sz w:val="28"/>
          <w:szCs w:val="28"/>
          <w:lang w:val="en-PK"/>
        </w:rPr>
        <w:t>Communication &amp; Learning</w:t>
      </w:r>
      <w:r w:rsidRPr="00987C6D">
        <w:rPr>
          <w:rFonts w:asciiTheme="majorBidi" w:hAnsiTheme="majorBidi" w:cstheme="majorBidi"/>
          <w:sz w:val="28"/>
          <w:szCs w:val="28"/>
          <w:lang w:val="en-PK"/>
        </w:rPr>
        <w:t xml:space="preserve"> – Social animals develop complex communication and cultural transmission.</w:t>
      </w:r>
    </w:p>
    <w:p w14:paraId="5E6F8125" w14:textId="77777777" w:rsidR="00987C6D" w:rsidRPr="00987C6D" w:rsidRDefault="00987C6D" w:rsidP="00987C6D">
      <w:pPr>
        <w:spacing w:after="0"/>
        <w:jc w:val="both"/>
        <w:rPr>
          <w:rFonts w:asciiTheme="majorBidi" w:hAnsiTheme="majorBidi" w:cstheme="majorBidi"/>
          <w:b/>
          <w:bCs/>
          <w:sz w:val="28"/>
          <w:szCs w:val="28"/>
          <w:lang w:val="en-PK"/>
        </w:rPr>
      </w:pPr>
      <w:r w:rsidRPr="00987C6D">
        <w:rPr>
          <w:rFonts w:asciiTheme="majorBidi" w:hAnsiTheme="majorBidi" w:cstheme="majorBidi"/>
          <w:b/>
          <w:bCs/>
          <w:sz w:val="28"/>
          <w:szCs w:val="28"/>
          <w:lang w:val="en-PK"/>
        </w:rPr>
        <w:t>Benefits of Social Living</w:t>
      </w:r>
    </w:p>
    <w:p w14:paraId="76BA3EAE" w14:textId="77777777" w:rsidR="00987C6D" w:rsidRPr="00987C6D" w:rsidRDefault="00987C6D" w:rsidP="00483397">
      <w:pPr>
        <w:spacing w:after="0"/>
        <w:rPr>
          <w:rFonts w:asciiTheme="majorBidi" w:hAnsiTheme="majorBidi" w:cstheme="majorBidi"/>
          <w:sz w:val="28"/>
          <w:szCs w:val="28"/>
          <w:lang w:val="en-PK"/>
        </w:rPr>
      </w:pPr>
      <w:r w:rsidRPr="00987C6D">
        <w:rPr>
          <w:rFonts w:ascii="Segoe UI Emoji" w:hAnsi="Segoe UI Emoji" w:cs="Segoe UI Emoji"/>
          <w:sz w:val="28"/>
          <w:szCs w:val="28"/>
          <w:lang w:val="en-PK"/>
        </w:rPr>
        <w:t>✔️</w:t>
      </w:r>
      <w:r w:rsidRPr="00987C6D">
        <w:rPr>
          <w:rFonts w:asciiTheme="majorBidi" w:hAnsiTheme="majorBidi" w:cstheme="majorBidi"/>
          <w:sz w:val="28"/>
          <w:szCs w:val="28"/>
          <w:lang w:val="en-PK"/>
        </w:rPr>
        <w:t xml:space="preserve"> Enhanced Protection from Predators</w:t>
      </w:r>
      <w:r w:rsidRPr="00987C6D">
        <w:rPr>
          <w:rFonts w:asciiTheme="majorBidi" w:hAnsiTheme="majorBidi" w:cstheme="majorBidi"/>
          <w:sz w:val="28"/>
          <w:szCs w:val="28"/>
          <w:lang w:val="en-PK"/>
        </w:rPr>
        <w:br/>
      </w:r>
      <w:r w:rsidRPr="00987C6D">
        <w:rPr>
          <w:rFonts w:ascii="Segoe UI Emoji" w:hAnsi="Segoe UI Emoji" w:cs="Segoe UI Emoji"/>
          <w:sz w:val="28"/>
          <w:szCs w:val="28"/>
          <w:lang w:val="en-PK"/>
        </w:rPr>
        <w:t>✔️</w:t>
      </w:r>
      <w:r w:rsidRPr="00987C6D">
        <w:rPr>
          <w:rFonts w:asciiTheme="majorBidi" w:hAnsiTheme="majorBidi" w:cstheme="majorBidi"/>
          <w:sz w:val="28"/>
          <w:szCs w:val="28"/>
          <w:lang w:val="en-PK"/>
        </w:rPr>
        <w:t xml:space="preserve"> Cooperative Hunting and Food Sharing</w:t>
      </w:r>
      <w:r w:rsidRPr="00987C6D">
        <w:rPr>
          <w:rFonts w:asciiTheme="majorBidi" w:hAnsiTheme="majorBidi" w:cstheme="majorBidi"/>
          <w:sz w:val="28"/>
          <w:szCs w:val="28"/>
          <w:lang w:val="en-PK"/>
        </w:rPr>
        <w:br/>
      </w:r>
      <w:r w:rsidRPr="00987C6D">
        <w:rPr>
          <w:rFonts w:ascii="Segoe UI Emoji" w:hAnsi="Segoe UI Emoji" w:cs="Segoe UI Emoji"/>
          <w:sz w:val="28"/>
          <w:szCs w:val="28"/>
          <w:lang w:val="en-PK"/>
        </w:rPr>
        <w:t>✔️</w:t>
      </w:r>
      <w:r w:rsidRPr="00987C6D">
        <w:rPr>
          <w:rFonts w:asciiTheme="majorBidi" w:hAnsiTheme="majorBidi" w:cstheme="majorBidi"/>
          <w:sz w:val="28"/>
          <w:szCs w:val="28"/>
          <w:lang w:val="en-PK"/>
        </w:rPr>
        <w:t xml:space="preserve"> Increased Reproductive Success</w:t>
      </w:r>
      <w:r w:rsidRPr="00987C6D">
        <w:rPr>
          <w:rFonts w:asciiTheme="majorBidi" w:hAnsiTheme="majorBidi" w:cstheme="majorBidi"/>
          <w:sz w:val="28"/>
          <w:szCs w:val="28"/>
          <w:lang w:val="en-PK"/>
        </w:rPr>
        <w:br/>
      </w:r>
      <w:r w:rsidRPr="00987C6D">
        <w:rPr>
          <w:rFonts w:ascii="Segoe UI Emoji" w:hAnsi="Segoe UI Emoji" w:cs="Segoe UI Emoji"/>
          <w:sz w:val="28"/>
          <w:szCs w:val="28"/>
          <w:lang w:val="en-PK"/>
        </w:rPr>
        <w:t>✔️</w:t>
      </w:r>
      <w:r w:rsidRPr="00987C6D">
        <w:rPr>
          <w:rFonts w:asciiTheme="majorBidi" w:hAnsiTheme="majorBidi" w:cstheme="majorBidi"/>
          <w:sz w:val="28"/>
          <w:szCs w:val="28"/>
          <w:lang w:val="en-PK"/>
        </w:rPr>
        <w:t xml:space="preserve"> Better Care for Offspring</w:t>
      </w:r>
      <w:r w:rsidRPr="00987C6D">
        <w:rPr>
          <w:rFonts w:asciiTheme="majorBidi" w:hAnsiTheme="majorBidi" w:cstheme="majorBidi"/>
          <w:sz w:val="28"/>
          <w:szCs w:val="28"/>
          <w:lang w:val="en-PK"/>
        </w:rPr>
        <w:br/>
      </w:r>
      <w:r w:rsidRPr="00987C6D">
        <w:rPr>
          <w:rFonts w:ascii="Segoe UI Emoji" w:hAnsi="Segoe UI Emoji" w:cs="Segoe UI Emoji"/>
          <w:sz w:val="28"/>
          <w:szCs w:val="28"/>
          <w:lang w:val="en-PK"/>
        </w:rPr>
        <w:t>✔️</w:t>
      </w:r>
      <w:r w:rsidRPr="00987C6D">
        <w:rPr>
          <w:rFonts w:asciiTheme="majorBidi" w:hAnsiTheme="majorBidi" w:cstheme="majorBidi"/>
          <w:sz w:val="28"/>
          <w:szCs w:val="28"/>
          <w:lang w:val="en-PK"/>
        </w:rPr>
        <w:t xml:space="preserve"> Knowledge Transfer Across Generations</w:t>
      </w:r>
    </w:p>
    <w:p w14:paraId="62039C09" w14:textId="77777777" w:rsidR="00987C6D" w:rsidRPr="00987C6D" w:rsidRDefault="00987C6D" w:rsidP="00987C6D">
      <w:pPr>
        <w:spacing w:after="0"/>
        <w:jc w:val="both"/>
        <w:rPr>
          <w:rFonts w:asciiTheme="majorBidi" w:hAnsiTheme="majorBidi" w:cstheme="majorBidi"/>
          <w:b/>
          <w:bCs/>
          <w:sz w:val="28"/>
          <w:szCs w:val="28"/>
          <w:lang w:val="en-PK"/>
        </w:rPr>
      </w:pPr>
      <w:r w:rsidRPr="00987C6D">
        <w:rPr>
          <w:rFonts w:asciiTheme="majorBidi" w:hAnsiTheme="majorBidi" w:cstheme="majorBidi"/>
          <w:b/>
          <w:bCs/>
          <w:sz w:val="28"/>
          <w:szCs w:val="28"/>
          <w:lang w:val="en-PK"/>
        </w:rPr>
        <w:t>Challenges of Social Living</w:t>
      </w:r>
    </w:p>
    <w:p w14:paraId="3F85E4CE" w14:textId="6F18F572" w:rsidR="00987C6D" w:rsidRPr="00987C6D" w:rsidRDefault="00987C6D" w:rsidP="00483397">
      <w:pPr>
        <w:spacing w:after="0"/>
        <w:rPr>
          <w:rFonts w:asciiTheme="majorBidi" w:hAnsiTheme="majorBidi" w:cstheme="majorBidi"/>
          <w:sz w:val="28"/>
          <w:szCs w:val="28"/>
          <w:lang w:val="en-PK"/>
        </w:rPr>
      </w:pPr>
      <w:r w:rsidRPr="00987C6D">
        <w:rPr>
          <w:rFonts w:ascii="Segoe UI Emoji" w:hAnsi="Segoe UI Emoji" w:cs="Segoe UI Emoji"/>
          <w:sz w:val="28"/>
          <w:szCs w:val="28"/>
          <w:lang w:val="en-PK"/>
        </w:rPr>
        <w:t>❌</w:t>
      </w:r>
      <w:r w:rsidRPr="00987C6D">
        <w:rPr>
          <w:rFonts w:asciiTheme="majorBidi" w:hAnsiTheme="majorBidi" w:cstheme="majorBidi"/>
          <w:sz w:val="28"/>
          <w:szCs w:val="28"/>
          <w:lang w:val="en-PK"/>
        </w:rPr>
        <w:t xml:space="preserve"> Competition for Resources &amp; Mates</w:t>
      </w:r>
      <w:r w:rsidRPr="00987C6D">
        <w:rPr>
          <w:rFonts w:asciiTheme="majorBidi" w:hAnsiTheme="majorBidi" w:cstheme="majorBidi"/>
          <w:sz w:val="28"/>
          <w:szCs w:val="28"/>
          <w:lang w:val="en-PK"/>
        </w:rPr>
        <w:br/>
      </w:r>
      <w:r w:rsidRPr="00987C6D">
        <w:rPr>
          <w:rFonts w:ascii="Segoe UI Emoji" w:hAnsi="Segoe UI Emoji" w:cs="Segoe UI Emoji"/>
          <w:sz w:val="28"/>
          <w:szCs w:val="28"/>
          <w:lang w:val="en-PK"/>
        </w:rPr>
        <w:t>❌</w:t>
      </w:r>
      <w:r w:rsidRPr="00987C6D">
        <w:rPr>
          <w:rFonts w:asciiTheme="majorBidi" w:hAnsiTheme="majorBidi" w:cstheme="majorBidi"/>
          <w:sz w:val="28"/>
          <w:szCs w:val="28"/>
          <w:lang w:val="en-PK"/>
        </w:rPr>
        <w:t xml:space="preserve"> Spread of Diseases &amp; Parasites</w:t>
      </w:r>
      <w:r w:rsidRPr="00987C6D">
        <w:rPr>
          <w:rFonts w:asciiTheme="majorBidi" w:hAnsiTheme="majorBidi" w:cstheme="majorBidi"/>
          <w:sz w:val="28"/>
          <w:szCs w:val="28"/>
          <w:lang w:val="en-PK"/>
        </w:rPr>
        <w:br/>
      </w:r>
      <w:r w:rsidRPr="00987C6D">
        <w:rPr>
          <w:rFonts w:ascii="Segoe UI Emoji" w:hAnsi="Segoe UI Emoji" w:cs="Segoe UI Emoji"/>
          <w:sz w:val="28"/>
          <w:szCs w:val="28"/>
          <w:lang w:val="en-PK"/>
        </w:rPr>
        <w:t>❌</w:t>
      </w:r>
      <w:r w:rsidRPr="00987C6D">
        <w:rPr>
          <w:rFonts w:asciiTheme="majorBidi" w:hAnsiTheme="majorBidi" w:cstheme="majorBidi"/>
          <w:sz w:val="28"/>
          <w:szCs w:val="28"/>
          <w:lang w:val="en-PK"/>
        </w:rPr>
        <w:t xml:space="preserve"> Social Conflicts &amp; Hierarchy Struggles</w:t>
      </w:r>
    </w:p>
    <w:p w14:paraId="0EA77D05" w14:textId="77777777" w:rsidR="00987C6D" w:rsidRPr="00987C6D" w:rsidRDefault="00987C6D" w:rsidP="00987C6D">
      <w:pPr>
        <w:spacing w:after="0"/>
        <w:jc w:val="both"/>
        <w:rPr>
          <w:rFonts w:asciiTheme="majorBidi" w:hAnsiTheme="majorBidi" w:cstheme="majorBidi"/>
          <w:b/>
          <w:bCs/>
          <w:sz w:val="28"/>
          <w:szCs w:val="28"/>
          <w:lang w:val="en-PK"/>
        </w:rPr>
      </w:pPr>
      <w:r w:rsidRPr="00987C6D">
        <w:rPr>
          <w:rFonts w:asciiTheme="majorBidi" w:hAnsiTheme="majorBidi" w:cstheme="majorBidi"/>
          <w:b/>
          <w:bCs/>
          <w:sz w:val="28"/>
          <w:szCs w:val="28"/>
          <w:lang w:val="en-PK"/>
        </w:rPr>
        <w:t>Conclusion</w:t>
      </w:r>
    </w:p>
    <w:p w14:paraId="370E9906" w14:textId="2B8D1100" w:rsidR="005C2848" w:rsidRPr="00987C6D" w:rsidRDefault="00987C6D" w:rsidP="00B41FDE">
      <w:pPr>
        <w:spacing w:after="0"/>
        <w:jc w:val="both"/>
        <w:rPr>
          <w:rFonts w:asciiTheme="majorBidi" w:hAnsiTheme="majorBidi" w:cstheme="majorBidi"/>
          <w:sz w:val="28"/>
          <w:szCs w:val="28"/>
          <w:lang w:val="en-PK"/>
        </w:rPr>
      </w:pPr>
      <w:r w:rsidRPr="00987C6D">
        <w:rPr>
          <w:rFonts w:asciiTheme="majorBidi" w:hAnsiTheme="majorBidi" w:cstheme="majorBidi"/>
          <w:sz w:val="28"/>
          <w:szCs w:val="28"/>
          <w:lang w:val="en-PK"/>
        </w:rPr>
        <w:t xml:space="preserve">Social organization in mammals is diverse, ranging from solitary to complex eusocial systems. These structures are influenced by evolutionary, ecological, and </w:t>
      </w:r>
      <w:proofErr w:type="spellStart"/>
      <w:r w:rsidRPr="00987C6D">
        <w:rPr>
          <w:rFonts w:asciiTheme="majorBidi" w:hAnsiTheme="majorBidi" w:cstheme="majorBidi"/>
          <w:sz w:val="28"/>
          <w:szCs w:val="28"/>
          <w:lang w:val="en-PK"/>
        </w:rPr>
        <w:t>behavioral</w:t>
      </w:r>
      <w:proofErr w:type="spellEnd"/>
      <w:r w:rsidRPr="00987C6D">
        <w:rPr>
          <w:rFonts w:asciiTheme="majorBidi" w:hAnsiTheme="majorBidi" w:cstheme="majorBidi"/>
          <w:sz w:val="28"/>
          <w:szCs w:val="28"/>
          <w:lang w:val="en-PK"/>
        </w:rPr>
        <w:t xml:space="preserve"> factors, allowing mammals to adapt and survive in different environments.</w:t>
      </w:r>
    </w:p>
    <w:sectPr w:rsidR="005C2848" w:rsidRPr="00987C6D" w:rsidSect="006A14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5B05"/>
    <w:multiLevelType w:val="multilevel"/>
    <w:tmpl w:val="10B44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B272C"/>
    <w:multiLevelType w:val="multilevel"/>
    <w:tmpl w:val="DD9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E6F4C"/>
    <w:multiLevelType w:val="multilevel"/>
    <w:tmpl w:val="EEA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77493"/>
    <w:multiLevelType w:val="multilevel"/>
    <w:tmpl w:val="196E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1037A"/>
    <w:multiLevelType w:val="multilevel"/>
    <w:tmpl w:val="0A70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E0AA5"/>
    <w:multiLevelType w:val="hybridMultilevel"/>
    <w:tmpl w:val="217AC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150621A"/>
    <w:multiLevelType w:val="multilevel"/>
    <w:tmpl w:val="9916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07A85"/>
    <w:multiLevelType w:val="multilevel"/>
    <w:tmpl w:val="0054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0638E"/>
    <w:multiLevelType w:val="multilevel"/>
    <w:tmpl w:val="F962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C3F90"/>
    <w:multiLevelType w:val="multilevel"/>
    <w:tmpl w:val="717A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A5998"/>
    <w:multiLevelType w:val="multilevel"/>
    <w:tmpl w:val="D41C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536ED"/>
    <w:multiLevelType w:val="multilevel"/>
    <w:tmpl w:val="CD3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67B6C"/>
    <w:multiLevelType w:val="multilevel"/>
    <w:tmpl w:val="4FE8D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201D1"/>
    <w:multiLevelType w:val="multilevel"/>
    <w:tmpl w:val="D9AE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33AF1"/>
    <w:multiLevelType w:val="multilevel"/>
    <w:tmpl w:val="D274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A7F10"/>
    <w:multiLevelType w:val="multilevel"/>
    <w:tmpl w:val="B418A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C48FB"/>
    <w:multiLevelType w:val="multilevel"/>
    <w:tmpl w:val="FBA6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3B1CC2"/>
    <w:multiLevelType w:val="multilevel"/>
    <w:tmpl w:val="F4761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03121"/>
    <w:multiLevelType w:val="multilevel"/>
    <w:tmpl w:val="0FC6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239AD"/>
    <w:multiLevelType w:val="multilevel"/>
    <w:tmpl w:val="D44AC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138417">
    <w:abstractNumId w:val="15"/>
  </w:num>
  <w:num w:numId="2" w16cid:durableId="293147128">
    <w:abstractNumId w:val="17"/>
  </w:num>
  <w:num w:numId="3" w16cid:durableId="614018605">
    <w:abstractNumId w:val="19"/>
  </w:num>
  <w:num w:numId="4" w16cid:durableId="997657518">
    <w:abstractNumId w:val="8"/>
  </w:num>
  <w:num w:numId="5" w16cid:durableId="1395546430">
    <w:abstractNumId w:val="6"/>
  </w:num>
  <w:num w:numId="6" w16cid:durableId="1903633196">
    <w:abstractNumId w:val="9"/>
  </w:num>
  <w:num w:numId="7" w16cid:durableId="1897858604">
    <w:abstractNumId w:val="18"/>
  </w:num>
  <w:num w:numId="8" w16cid:durableId="753865375">
    <w:abstractNumId w:val="16"/>
  </w:num>
  <w:num w:numId="9" w16cid:durableId="2133940111">
    <w:abstractNumId w:val="1"/>
  </w:num>
  <w:num w:numId="10" w16cid:durableId="1363701531">
    <w:abstractNumId w:val="13"/>
  </w:num>
  <w:num w:numId="11" w16cid:durableId="113528482">
    <w:abstractNumId w:val="2"/>
  </w:num>
  <w:num w:numId="12" w16cid:durableId="870654586">
    <w:abstractNumId w:val="12"/>
  </w:num>
  <w:num w:numId="13" w16cid:durableId="1698658619">
    <w:abstractNumId w:val="7"/>
  </w:num>
  <w:num w:numId="14" w16cid:durableId="349916210">
    <w:abstractNumId w:val="3"/>
  </w:num>
  <w:num w:numId="15" w16cid:durableId="1164852840">
    <w:abstractNumId w:val="14"/>
  </w:num>
  <w:num w:numId="16" w16cid:durableId="949967732">
    <w:abstractNumId w:val="11"/>
  </w:num>
  <w:num w:numId="17" w16cid:durableId="25108813">
    <w:abstractNumId w:val="10"/>
  </w:num>
  <w:num w:numId="18" w16cid:durableId="1238630556">
    <w:abstractNumId w:val="4"/>
  </w:num>
  <w:num w:numId="19" w16cid:durableId="240259846">
    <w:abstractNumId w:val="0"/>
  </w:num>
  <w:num w:numId="20" w16cid:durableId="328171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9E"/>
    <w:rsid w:val="000A79C6"/>
    <w:rsid w:val="0010209E"/>
    <w:rsid w:val="00483397"/>
    <w:rsid w:val="005317C4"/>
    <w:rsid w:val="005C2848"/>
    <w:rsid w:val="006A144D"/>
    <w:rsid w:val="00735ED1"/>
    <w:rsid w:val="0084399B"/>
    <w:rsid w:val="00881975"/>
    <w:rsid w:val="008A5E14"/>
    <w:rsid w:val="00987C6D"/>
    <w:rsid w:val="00B41FDE"/>
    <w:rsid w:val="00BE5BB8"/>
    <w:rsid w:val="00F20017"/>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BD7C"/>
  <w15:chartTrackingRefBased/>
  <w15:docId w15:val="{A59C3990-8875-4748-98A4-169B26DC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0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0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0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0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0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0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0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0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0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0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09E"/>
    <w:rPr>
      <w:rFonts w:eastAsiaTheme="majorEastAsia" w:cstheme="majorBidi"/>
      <w:color w:val="272727" w:themeColor="text1" w:themeTint="D8"/>
    </w:rPr>
  </w:style>
  <w:style w:type="paragraph" w:styleId="Title">
    <w:name w:val="Title"/>
    <w:basedOn w:val="Normal"/>
    <w:next w:val="Normal"/>
    <w:link w:val="TitleChar"/>
    <w:uiPriority w:val="10"/>
    <w:qFormat/>
    <w:rsid w:val="0010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09E"/>
    <w:pPr>
      <w:spacing w:before="160"/>
      <w:jc w:val="center"/>
    </w:pPr>
    <w:rPr>
      <w:i/>
      <w:iCs/>
      <w:color w:val="404040" w:themeColor="text1" w:themeTint="BF"/>
    </w:rPr>
  </w:style>
  <w:style w:type="character" w:customStyle="1" w:styleId="QuoteChar">
    <w:name w:val="Quote Char"/>
    <w:basedOn w:val="DefaultParagraphFont"/>
    <w:link w:val="Quote"/>
    <w:uiPriority w:val="29"/>
    <w:rsid w:val="0010209E"/>
    <w:rPr>
      <w:i/>
      <w:iCs/>
      <w:color w:val="404040" w:themeColor="text1" w:themeTint="BF"/>
    </w:rPr>
  </w:style>
  <w:style w:type="paragraph" w:styleId="ListParagraph">
    <w:name w:val="List Paragraph"/>
    <w:basedOn w:val="Normal"/>
    <w:uiPriority w:val="34"/>
    <w:qFormat/>
    <w:rsid w:val="0010209E"/>
    <w:pPr>
      <w:ind w:left="720"/>
      <w:contextualSpacing/>
    </w:pPr>
  </w:style>
  <w:style w:type="character" w:styleId="IntenseEmphasis">
    <w:name w:val="Intense Emphasis"/>
    <w:basedOn w:val="DefaultParagraphFont"/>
    <w:uiPriority w:val="21"/>
    <w:qFormat/>
    <w:rsid w:val="0010209E"/>
    <w:rPr>
      <w:i/>
      <w:iCs/>
      <w:color w:val="2F5496" w:themeColor="accent1" w:themeShade="BF"/>
    </w:rPr>
  </w:style>
  <w:style w:type="paragraph" w:styleId="IntenseQuote">
    <w:name w:val="Intense Quote"/>
    <w:basedOn w:val="Normal"/>
    <w:next w:val="Normal"/>
    <w:link w:val="IntenseQuoteChar"/>
    <w:uiPriority w:val="30"/>
    <w:qFormat/>
    <w:rsid w:val="00102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09E"/>
    <w:rPr>
      <w:i/>
      <w:iCs/>
      <w:color w:val="2F5496" w:themeColor="accent1" w:themeShade="BF"/>
    </w:rPr>
  </w:style>
  <w:style w:type="character" w:styleId="IntenseReference">
    <w:name w:val="Intense Reference"/>
    <w:basedOn w:val="DefaultParagraphFont"/>
    <w:uiPriority w:val="32"/>
    <w:qFormat/>
    <w:rsid w:val="001020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855">
      <w:bodyDiv w:val="1"/>
      <w:marLeft w:val="0"/>
      <w:marRight w:val="0"/>
      <w:marTop w:val="0"/>
      <w:marBottom w:val="0"/>
      <w:divBdr>
        <w:top w:val="none" w:sz="0" w:space="0" w:color="auto"/>
        <w:left w:val="none" w:sz="0" w:space="0" w:color="auto"/>
        <w:bottom w:val="none" w:sz="0" w:space="0" w:color="auto"/>
        <w:right w:val="none" w:sz="0" w:space="0" w:color="auto"/>
      </w:divBdr>
    </w:div>
    <w:div w:id="1552031271">
      <w:bodyDiv w:val="1"/>
      <w:marLeft w:val="0"/>
      <w:marRight w:val="0"/>
      <w:marTop w:val="0"/>
      <w:marBottom w:val="0"/>
      <w:divBdr>
        <w:top w:val="none" w:sz="0" w:space="0" w:color="auto"/>
        <w:left w:val="none" w:sz="0" w:space="0" w:color="auto"/>
        <w:bottom w:val="none" w:sz="0" w:space="0" w:color="auto"/>
        <w:right w:val="none" w:sz="0" w:space="0" w:color="auto"/>
      </w:divBdr>
    </w:div>
    <w:div w:id="1599412648">
      <w:bodyDiv w:val="1"/>
      <w:marLeft w:val="0"/>
      <w:marRight w:val="0"/>
      <w:marTop w:val="0"/>
      <w:marBottom w:val="0"/>
      <w:divBdr>
        <w:top w:val="none" w:sz="0" w:space="0" w:color="auto"/>
        <w:left w:val="none" w:sz="0" w:space="0" w:color="auto"/>
        <w:bottom w:val="none" w:sz="0" w:space="0" w:color="auto"/>
        <w:right w:val="none" w:sz="0" w:space="0" w:color="auto"/>
      </w:divBdr>
      <w:divsChild>
        <w:div w:id="1251429063">
          <w:marLeft w:val="0"/>
          <w:marRight w:val="0"/>
          <w:marTop w:val="0"/>
          <w:marBottom w:val="0"/>
          <w:divBdr>
            <w:top w:val="none" w:sz="0" w:space="0" w:color="auto"/>
            <w:left w:val="none" w:sz="0" w:space="0" w:color="auto"/>
            <w:bottom w:val="none" w:sz="0" w:space="0" w:color="auto"/>
            <w:right w:val="none" w:sz="0" w:space="0" w:color="auto"/>
          </w:divBdr>
        </w:div>
      </w:divsChild>
    </w:div>
    <w:div w:id="1760591042">
      <w:bodyDiv w:val="1"/>
      <w:marLeft w:val="0"/>
      <w:marRight w:val="0"/>
      <w:marTop w:val="0"/>
      <w:marBottom w:val="0"/>
      <w:divBdr>
        <w:top w:val="none" w:sz="0" w:space="0" w:color="auto"/>
        <w:left w:val="none" w:sz="0" w:space="0" w:color="auto"/>
        <w:bottom w:val="none" w:sz="0" w:space="0" w:color="auto"/>
        <w:right w:val="none" w:sz="0" w:space="0" w:color="auto"/>
      </w:divBdr>
      <w:divsChild>
        <w:div w:id="1941373811">
          <w:marLeft w:val="0"/>
          <w:marRight w:val="0"/>
          <w:marTop w:val="0"/>
          <w:marBottom w:val="0"/>
          <w:divBdr>
            <w:top w:val="none" w:sz="0" w:space="0" w:color="auto"/>
            <w:left w:val="none" w:sz="0" w:space="0" w:color="auto"/>
            <w:bottom w:val="none" w:sz="0" w:space="0" w:color="auto"/>
            <w:right w:val="none" w:sz="0" w:space="0" w:color="auto"/>
          </w:divBdr>
        </w:div>
      </w:divsChild>
    </w:div>
    <w:div w:id="1904948852">
      <w:bodyDiv w:val="1"/>
      <w:marLeft w:val="0"/>
      <w:marRight w:val="0"/>
      <w:marTop w:val="0"/>
      <w:marBottom w:val="0"/>
      <w:divBdr>
        <w:top w:val="none" w:sz="0" w:space="0" w:color="auto"/>
        <w:left w:val="none" w:sz="0" w:space="0" w:color="auto"/>
        <w:bottom w:val="none" w:sz="0" w:space="0" w:color="auto"/>
        <w:right w:val="none" w:sz="0" w:space="0" w:color="auto"/>
      </w:divBdr>
    </w:div>
    <w:div w:id="194808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Shozab Seemab Khan</dc:creator>
  <cp:keywords/>
  <dc:description/>
  <cp:lastModifiedBy>Shozab Seemab Khan</cp:lastModifiedBy>
  <cp:revision>7</cp:revision>
  <dcterms:created xsi:type="dcterms:W3CDTF">2025-02-10T07:47:00Z</dcterms:created>
  <dcterms:modified xsi:type="dcterms:W3CDTF">2025-02-10T08:06:00Z</dcterms:modified>
</cp:coreProperties>
</file>